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3A4" w:rsidRPr="00A973A4" w:rsidRDefault="00A973A4" w:rsidP="00495FFB">
      <w:pPr>
        <w:spacing w:after="200" w:line="240" w:lineRule="auto"/>
        <w:ind w:firstLine="567"/>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МЕТОДИКА</w:t>
      </w:r>
      <w:r w:rsidRPr="00A973A4">
        <w:rPr>
          <w:rFonts w:ascii="Times New Roman" w:eastAsia="Times New Roman" w:hAnsi="Times New Roman" w:cs="Times New Roman"/>
          <w:b/>
          <w:bCs/>
          <w:sz w:val="24"/>
          <w:szCs w:val="24"/>
          <w:lang w:eastAsia="ru-RU"/>
        </w:rPr>
        <w:br/>
        <w:t>ОПРЕДЕЛЕНИЯ СТОИМОСТИ СТРОИТЕЛЬНОЙ ПРОДУКЦИИ НА</w:t>
      </w:r>
      <w:r w:rsidRPr="00A973A4">
        <w:rPr>
          <w:rFonts w:ascii="Times New Roman" w:eastAsia="Times New Roman" w:hAnsi="Times New Roman" w:cs="Times New Roman"/>
          <w:b/>
          <w:bCs/>
          <w:sz w:val="24"/>
          <w:szCs w:val="24"/>
          <w:lang w:eastAsia="ru-RU"/>
        </w:rPr>
        <w:br/>
        <w:t>ТЕРРИТОРИИ КЫРГЫЗСКОЙ РЕСПУБЛИКИ</w:t>
      </w:r>
    </w:p>
    <w:p w:rsidR="00A973A4" w:rsidRPr="00A973A4" w:rsidRDefault="00A973A4" w:rsidP="00896AD7">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I</w:t>
      </w:r>
      <w:bookmarkStart w:id="0" w:name="_GoBack"/>
      <w:r w:rsidRPr="00A973A4">
        <w:rPr>
          <w:rFonts w:ascii="Times New Roman" w:eastAsia="Times New Roman" w:hAnsi="Times New Roman" w:cs="Times New Roman"/>
          <w:b/>
          <w:bCs/>
          <w:sz w:val="24"/>
          <w:szCs w:val="24"/>
          <w:lang w:eastAsia="ru-RU"/>
        </w:rPr>
        <w:t>. ОБЩИЕ ПОЛОЖЕНИЯ</w:t>
      </w:r>
      <w:bookmarkEnd w:id="0"/>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Настоящая Методика разработана для обеспечения методологического единства в определении сметной  стоимости строительства и расчетах за выполненные  строительные работы, является обязательным к применению всеми организациями и предприятиями, осуществляемыми строительство, реконструкцию, капитальный ремонт и пусконаладочные работы на территории Кыргызской Республики  , финансируемых из государственных  бюджетных средств. В остальных случаях Сборники    носят рекомендательный характер,   при формировании цен на строительную продукцию и расчетах за выполненные работы в договорных ценах.</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Положения, приведенные в Методике, рекомендуются для использования организациями, независимо от ведомственной принадлежности и форм собственности, осуществляющими строительство с привлечением средств государственного бюджета.   </w:t>
      </w:r>
    </w:p>
    <w:p w:rsidR="00A973A4" w:rsidRPr="00A973A4" w:rsidRDefault="00A973A4" w:rsidP="00495FFB">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II. ОБЩИЕ СВЕДЕНИЯ О СИСТЕМЕ ЦЕНООБРАЗОВАНИЯ И СМЕТНОГО</w:t>
      </w:r>
      <w:r w:rsidRPr="00A973A4">
        <w:rPr>
          <w:rFonts w:ascii="Times New Roman" w:eastAsia="Times New Roman" w:hAnsi="Times New Roman" w:cs="Times New Roman"/>
          <w:b/>
          <w:bCs/>
          <w:sz w:val="24"/>
          <w:szCs w:val="24"/>
          <w:lang w:eastAsia="ru-RU"/>
        </w:rPr>
        <w:br/>
        <w:t>НОРМИРОВАНИЯ В СТРОИТЕЛЬСТВЕ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2.1</w:t>
      </w:r>
      <w:r w:rsidRPr="00A973A4">
        <w:rPr>
          <w:rFonts w:ascii="Times New Roman" w:eastAsia="Times New Roman" w:hAnsi="Times New Roman" w:cs="Times New Roman"/>
          <w:sz w:val="14"/>
          <w:szCs w:val="14"/>
          <w:lang w:eastAsia="ru-RU"/>
        </w:rPr>
        <w:t xml:space="preserve">              </w:t>
      </w:r>
      <w:r w:rsidRPr="00A973A4">
        <w:rPr>
          <w:rFonts w:ascii="Times New Roman" w:eastAsia="Times New Roman" w:hAnsi="Times New Roman" w:cs="Times New Roman"/>
          <w:sz w:val="24"/>
          <w:szCs w:val="24"/>
          <w:lang w:eastAsia="ru-RU"/>
        </w:rPr>
        <w:t>Действующая система ценообразования и сметного нормирования в строительстве включает в себя государственные сметные нормативы и другие сметные нормативные документы (в дальнейшем именуются строительные нормы и правила - сметные нормативы), необходимые для определения сметной стоимости строительства.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Сметные нормативы (здесь и далее понятия используются в целях настоящей Методики) - это обобщенное название комплекса сметных норм, расценок и цен, объединяемых в отдельные сборники. Вместе с правилами и положениями, содержащими в себе необходимые требования, они служат основой для определения сметной стоимости строительства.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2.2</w:t>
      </w:r>
      <w:r w:rsidRPr="00A973A4">
        <w:rPr>
          <w:rFonts w:ascii="Times New Roman" w:eastAsia="Times New Roman" w:hAnsi="Times New Roman" w:cs="Times New Roman"/>
          <w:sz w:val="14"/>
          <w:szCs w:val="14"/>
          <w:lang w:eastAsia="ru-RU"/>
        </w:rPr>
        <w:t xml:space="preserve">              </w:t>
      </w:r>
      <w:r w:rsidRPr="00A973A4">
        <w:rPr>
          <w:rFonts w:ascii="Times New Roman" w:eastAsia="Times New Roman" w:hAnsi="Times New Roman" w:cs="Times New Roman"/>
          <w:sz w:val="24"/>
          <w:szCs w:val="24"/>
          <w:lang w:eastAsia="ru-RU"/>
        </w:rPr>
        <w:t>Под сметной нормой рассматривается совокупность ресурсов (затрат труда работников строительства, времени работы строительных машин, потребности в материалах, изделиях и конструкциях и т.п.), установленная на принятый измеритель строительных, монтажных или других работ.</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Главной функцией сметных норм является определение нормативного количества ресурсов, минимально необходимых и достаточных для выполнения соответствующего вида работ, как основы для последующего перехода к стоимостным показателям.</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Учитывая, что сметные нормативы разрабатываются на основе принципа усреднения с минимизацией расхода всех необходимых ресурсов, следует учитывать, что нормативы в сторону их </w:t>
      </w:r>
      <w:r w:rsidRPr="00A973A4">
        <w:rPr>
          <w:rFonts w:ascii="Times New Roman" w:eastAsia="Times New Roman" w:hAnsi="Times New Roman" w:cs="Times New Roman"/>
          <w:b/>
          <w:bCs/>
          <w:sz w:val="24"/>
          <w:szCs w:val="24"/>
          <w:lang w:eastAsia="ru-RU"/>
        </w:rPr>
        <w:t>уменьшения не корректируются</w:t>
      </w:r>
      <w:r w:rsidRPr="00A973A4">
        <w:rPr>
          <w:rFonts w:ascii="Times New Roman" w:eastAsia="Times New Roman" w:hAnsi="Times New Roman" w:cs="Times New Roman"/>
          <w:sz w:val="24"/>
          <w:szCs w:val="24"/>
          <w:lang w:eastAsia="ru-RU"/>
        </w:rPr>
        <w:t>.</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Сметными нормами и расценками предусмотрено производство работ в нормальных (стандартных) условиях, не осложненных внешними факторами. При производстве работ в особых условиях: стесненности, загазованности, вблизи действующего оборудования, в районах со специфическими факторами (</w:t>
      </w:r>
      <w:proofErr w:type="spellStart"/>
      <w:r w:rsidRPr="00A973A4">
        <w:rPr>
          <w:rFonts w:ascii="Times New Roman" w:eastAsia="Times New Roman" w:hAnsi="Times New Roman" w:cs="Times New Roman"/>
          <w:sz w:val="24"/>
          <w:szCs w:val="24"/>
          <w:lang w:eastAsia="ru-RU"/>
        </w:rPr>
        <w:t>высокогорность</w:t>
      </w:r>
      <w:proofErr w:type="spellEnd"/>
      <w:r w:rsidRPr="00A973A4">
        <w:rPr>
          <w:rFonts w:ascii="Times New Roman" w:eastAsia="Times New Roman" w:hAnsi="Times New Roman" w:cs="Times New Roman"/>
          <w:sz w:val="24"/>
          <w:szCs w:val="24"/>
          <w:lang w:eastAsia="ru-RU"/>
        </w:rPr>
        <w:t xml:space="preserve"> и др.) - к сметным нормам и расценкам применяются коэффициенты, приводимые в общих положениях к соответствующим сборникам нормативов и расценок.</w:t>
      </w:r>
    </w:p>
    <w:p w:rsidR="00A973A4" w:rsidRPr="00A973A4" w:rsidRDefault="00A973A4" w:rsidP="00495FFB">
      <w:pPr>
        <w:spacing w:after="200" w:line="240" w:lineRule="auto"/>
        <w:ind w:firstLine="567"/>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Виды сметных нормативов</w:t>
      </w:r>
    </w:p>
    <w:p w:rsidR="00A973A4" w:rsidRPr="00A973A4" w:rsidRDefault="00A973A4" w:rsidP="00495FFB">
      <w:pPr>
        <w:spacing w:after="200" w:line="240" w:lineRule="auto"/>
        <w:ind w:firstLine="567"/>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lastRenderedPageBreak/>
        <w:t>Применение и разработка элементных сметных норм и расценок</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2.3</w:t>
      </w:r>
      <w:r w:rsidRPr="00A973A4">
        <w:rPr>
          <w:rFonts w:ascii="Times New Roman" w:eastAsia="Times New Roman" w:hAnsi="Times New Roman" w:cs="Times New Roman"/>
          <w:sz w:val="14"/>
          <w:szCs w:val="14"/>
          <w:lang w:eastAsia="ru-RU"/>
        </w:rPr>
        <w:t xml:space="preserve">              </w:t>
      </w:r>
      <w:r w:rsidRPr="00A973A4">
        <w:rPr>
          <w:rFonts w:ascii="Times New Roman" w:eastAsia="Times New Roman" w:hAnsi="Times New Roman" w:cs="Times New Roman"/>
          <w:sz w:val="24"/>
          <w:szCs w:val="24"/>
          <w:lang w:eastAsia="ru-RU"/>
        </w:rPr>
        <w:t>Кыргызские Республиканские единичные расценки предназначены для определения состава и потребности в материально-технических и трудовых ресурсах, необходимых для выполнения строительных, монтажных, ремонтно-строительных и пусконаладочных работ. КРЕР используются для определения сметной стоимости выполняемых работ базисно-индексным методом, разработки единичных расценок сметных нормативов. </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2.4</w:t>
      </w:r>
      <w:r w:rsidRPr="00A973A4">
        <w:rPr>
          <w:rFonts w:ascii="Times New Roman" w:eastAsia="Times New Roman" w:hAnsi="Times New Roman" w:cs="Times New Roman"/>
          <w:sz w:val="14"/>
          <w:szCs w:val="14"/>
          <w:lang w:eastAsia="ru-RU"/>
        </w:rPr>
        <w:t xml:space="preserve">              </w:t>
      </w:r>
      <w:r w:rsidRPr="00A973A4">
        <w:rPr>
          <w:rFonts w:ascii="Times New Roman" w:eastAsia="Times New Roman" w:hAnsi="Times New Roman" w:cs="Times New Roman"/>
          <w:sz w:val="24"/>
          <w:szCs w:val="24"/>
          <w:lang w:eastAsia="ru-RU"/>
        </w:rPr>
        <w:t>Кыргызские республиканские единичные расценки  КРЕР-2015 входят в состав межотраслевой системы документов в строительстве.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состав государственных элементных сметных норм входят:</w:t>
      </w:r>
    </w:p>
    <w:p w:rsidR="00A973A4" w:rsidRPr="00A973A4" w:rsidRDefault="00A973A4" w:rsidP="00495FFB">
      <w:pPr>
        <w:spacing w:before="100" w:after="100" w:line="240" w:lineRule="auto"/>
        <w:ind w:right="-426"/>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-сборники государственных элементных</w:t>
      </w:r>
      <w:r w:rsidR="00495FFB">
        <w:rPr>
          <w:rFonts w:ascii="Times New Roman" w:eastAsia="Times New Roman" w:hAnsi="Times New Roman" w:cs="Times New Roman"/>
          <w:sz w:val="24"/>
          <w:szCs w:val="24"/>
          <w:lang w:eastAsia="ru-RU"/>
        </w:rPr>
        <w:t xml:space="preserve"> сметных норм на строительные и </w:t>
      </w:r>
      <w:r w:rsidRPr="00A973A4">
        <w:rPr>
          <w:rFonts w:ascii="Times New Roman" w:eastAsia="Times New Roman" w:hAnsi="Times New Roman" w:cs="Times New Roman"/>
          <w:sz w:val="24"/>
          <w:szCs w:val="24"/>
          <w:lang w:eastAsia="ru-RU"/>
        </w:rPr>
        <w:t>специальные строительные работы (КРЕР);</w:t>
      </w:r>
      <w:r w:rsidRPr="00A973A4">
        <w:rPr>
          <w:rFonts w:ascii="Times New Roman" w:eastAsia="Times New Roman" w:hAnsi="Times New Roman" w:cs="Times New Roman"/>
          <w:sz w:val="24"/>
          <w:szCs w:val="24"/>
          <w:lang w:eastAsia="ru-RU"/>
        </w:rPr>
        <w:br/>
        <w:t>-сборники государственных элементных сметных норм на ремонтно-строительные работы (</w:t>
      </w:r>
      <w:proofErr w:type="spellStart"/>
      <w:r w:rsidRPr="00A973A4">
        <w:rPr>
          <w:rFonts w:ascii="Times New Roman" w:eastAsia="Times New Roman" w:hAnsi="Times New Roman" w:cs="Times New Roman"/>
          <w:sz w:val="24"/>
          <w:szCs w:val="24"/>
          <w:lang w:eastAsia="ru-RU"/>
        </w:rPr>
        <w:t>КРЕРр</w:t>
      </w:r>
      <w:proofErr w:type="spellEnd"/>
      <w:r w:rsidRPr="00A973A4">
        <w:rPr>
          <w:rFonts w:ascii="Times New Roman" w:eastAsia="Times New Roman" w:hAnsi="Times New Roman" w:cs="Times New Roman"/>
          <w:sz w:val="24"/>
          <w:szCs w:val="24"/>
          <w:lang w:eastAsia="ru-RU"/>
        </w:rPr>
        <w:t>);</w:t>
      </w:r>
      <w:r w:rsidRPr="00A973A4">
        <w:rPr>
          <w:rFonts w:ascii="Times New Roman" w:eastAsia="Times New Roman" w:hAnsi="Times New Roman" w:cs="Times New Roman"/>
          <w:sz w:val="24"/>
          <w:szCs w:val="24"/>
          <w:lang w:eastAsia="ru-RU"/>
        </w:rPr>
        <w:br/>
        <w:t>-сборники Государственных элементных смет</w:t>
      </w:r>
      <w:r w:rsidR="00495FFB">
        <w:rPr>
          <w:rFonts w:ascii="Times New Roman" w:eastAsia="Times New Roman" w:hAnsi="Times New Roman" w:cs="Times New Roman"/>
          <w:sz w:val="24"/>
          <w:szCs w:val="24"/>
          <w:lang w:eastAsia="ru-RU"/>
        </w:rPr>
        <w:t xml:space="preserve">ных норм на монтаж оборудования </w:t>
      </w:r>
      <w:r w:rsidRPr="00A973A4">
        <w:rPr>
          <w:rFonts w:ascii="Times New Roman" w:eastAsia="Times New Roman" w:hAnsi="Times New Roman" w:cs="Times New Roman"/>
          <w:sz w:val="24"/>
          <w:szCs w:val="24"/>
          <w:lang w:eastAsia="ru-RU"/>
        </w:rPr>
        <w:t>(</w:t>
      </w:r>
      <w:proofErr w:type="spellStart"/>
      <w:r w:rsidRPr="00A973A4">
        <w:rPr>
          <w:rFonts w:ascii="Times New Roman" w:eastAsia="Times New Roman" w:hAnsi="Times New Roman" w:cs="Times New Roman"/>
          <w:sz w:val="24"/>
          <w:szCs w:val="24"/>
          <w:lang w:eastAsia="ru-RU"/>
        </w:rPr>
        <w:t>КРЕРм</w:t>
      </w:r>
      <w:proofErr w:type="spellEnd"/>
      <w:r w:rsidRPr="00A973A4">
        <w:rPr>
          <w:rFonts w:ascii="Times New Roman" w:eastAsia="Times New Roman" w:hAnsi="Times New Roman" w:cs="Times New Roman"/>
          <w:sz w:val="24"/>
          <w:szCs w:val="24"/>
          <w:lang w:eastAsia="ru-RU"/>
        </w:rPr>
        <w:t>);</w:t>
      </w:r>
      <w:r w:rsidRPr="00A973A4">
        <w:rPr>
          <w:rFonts w:ascii="Times New Roman" w:eastAsia="Times New Roman" w:hAnsi="Times New Roman" w:cs="Times New Roman"/>
          <w:sz w:val="24"/>
          <w:szCs w:val="24"/>
          <w:lang w:eastAsia="ru-RU"/>
        </w:rPr>
        <w:br/>
        <w:t>-сборники Государственных элементных сметных норм на пусконаладочные работы (</w:t>
      </w:r>
      <w:proofErr w:type="spellStart"/>
      <w:r w:rsidRPr="00A973A4">
        <w:rPr>
          <w:rFonts w:ascii="Times New Roman" w:eastAsia="Times New Roman" w:hAnsi="Times New Roman" w:cs="Times New Roman"/>
          <w:sz w:val="24"/>
          <w:szCs w:val="24"/>
          <w:lang w:eastAsia="ru-RU"/>
        </w:rPr>
        <w:t>КРЕРп</w:t>
      </w:r>
      <w:proofErr w:type="spellEnd"/>
      <w:r w:rsidRPr="00A973A4">
        <w:rPr>
          <w:rFonts w:ascii="Times New Roman" w:eastAsia="Times New Roman" w:hAnsi="Times New Roman" w:cs="Times New Roman"/>
          <w:sz w:val="24"/>
          <w:szCs w:val="24"/>
          <w:lang w:eastAsia="ru-RU"/>
        </w:rPr>
        <w:t>).</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Для специального технологического оборудования, министерствами, ведомствами и другими отраслевыми структурами разрабатываются ведомственные элементные нормы на пусконаладочные работы (</w:t>
      </w:r>
      <w:proofErr w:type="spellStart"/>
      <w:r w:rsidRPr="00A973A4">
        <w:rPr>
          <w:rFonts w:ascii="Times New Roman" w:eastAsia="Times New Roman" w:hAnsi="Times New Roman" w:cs="Times New Roman"/>
          <w:sz w:val="24"/>
          <w:szCs w:val="24"/>
          <w:lang w:eastAsia="ru-RU"/>
        </w:rPr>
        <w:t>КРЕРп</w:t>
      </w:r>
      <w:proofErr w:type="spellEnd"/>
      <w:r w:rsidRPr="00A973A4">
        <w:rPr>
          <w:rFonts w:ascii="Times New Roman" w:eastAsia="Times New Roman" w:hAnsi="Times New Roman" w:cs="Times New Roman"/>
          <w:sz w:val="24"/>
          <w:szCs w:val="24"/>
          <w:lang w:eastAsia="ru-RU"/>
        </w:rPr>
        <w:t>)</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2.5</w:t>
      </w:r>
      <w:r w:rsidRPr="00A973A4">
        <w:rPr>
          <w:rFonts w:ascii="Times New Roman" w:eastAsia="Times New Roman" w:hAnsi="Times New Roman" w:cs="Times New Roman"/>
          <w:sz w:val="14"/>
          <w:szCs w:val="14"/>
          <w:lang w:eastAsia="ru-RU"/>
        </w:rPr>
        <w:t xml:space="preserve">              </w:t>
      </w:r>
      <w:r w:rsidRPr="00A973A4">
        <w:rPr>
          <w:rFonts w:ascii="Times New Roman" w:eastAsia="Times New Roman" w:hAnsi="Times New Roman" w:cs="Times New Roman"/>
          <w:sz w:val="24"/>
          <w:szCs w:val="24"/>
          <w:lang w:eastAsia="ru-RU"/>
        </w:rPr>
        <w:t>Сборники КРЕР содержат техническую часть, вводные указания к разделам, таблицы сметных норм и приложения. В технических частях приводятся указания о порядке применения сборников сметных норм, коэффициентов к сметным нормам, учитывающих условия производства работ, а также правила исчисления объемов работ. </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2.6</w:t>
      </w:r>
      <w:r w:rsidRPr="00A973A4">
        <w:rPr>
          <w:rFonts w:ascii="Times New Roman" w:eastAsia="Times New Roman" w:hAnsi="Times New Roman" w:cs="Times New Roman"/>
          <w:sz w:val="14"/>
          <w:szCs w:val="14"/>
          <w:lang w:eastAsia="ru-RU"/>
        </w:rPr>
        <w:t xml:space="preserve">              </w:t>
      </w:r>
      <w:r w:rsidRPr="00A973A4">
        <w:rPr>
          <w:rFonts w:ascii="Times New Roman" w:eastAsia="Times New Roman" w:hAnsi="Times New Roman" w:cs="Times New Roman"/>
          <w:sz w:val="24"/>
          <w:szCs w:val="24"/>
          <w:lang w:eastAsia="ru-RU"/>
        </w:rPr>
        <w:t>Таблицы КРЕР содержат следующие нормативные показатели:</w:t>
      </w:r>
    </w:p>
    <w:p w:rsidR="00A973A4" w:rsidRPr="00A973A4" w:rsidRDefault="00A973A4" w:rsidP="00453A87">
      <w:pPr>
        <w:spacing w:before="100" w:after="10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труда рабочих (строителей, монтажников), в чел.-ч;</w:t>
      </w:r>
      <w:r w:rsidRPr="00A973A4">
        <w:rPr>
          <w:rFonts w:ascii="Times New Roman" w:eastAsia="Times New Roman" w:hAnsi="Times New Roman" w:cs="Times New Roman"/>
          <w:sz w:val="24"/>
          <w:szCs w:val="24"/>
          <w:lang w:eastAsia="ru-RU"/>
        </w:rPr>
        <w:br/>
        <w:t>-средний разряд работы (звена рабочих);</w:t>
      </w:r>
      <w:r w:rsidRPr="00A973A4">
        <w:rPr>
          <w:rFonts w:ascii="Times New Roman" w:eastAsia="Times New Roman" w:hAnsi="Times New Roman" w:cs="Times New Roman"/>
          <w:sz w:val="24"/>
          <w:szCs w:val="24"/>
          <w:lang w:eastAsia="ru-RU"/>
        </w:rPr>
        <w:br/>
        <w:t>-затраты труда машинистов, в чел.-ч;</w:t>
      </w:r>
      <w:r w:rsidRPr="00A973A4">
        <w:rPr>
          <w:rFonts w:ascii="Times New Roman" w:eastAsia="Times New Roman" w:hAnsi="Times New Roman" w:cs="Times New Roman"/>
          <w:sz w:val="24"/>
          <w:szCs w:val="24"/>
          <w:lang w:eastAsia="ru-RU"/>
        </w:rPr>
        <w:br/>
        <w:t xml:space="preserve">-состав и продолжительность эксплуатации строительных машин, механизмов, приспособлений, механизированного инструмента в </w:t>
      </w:r>
      <w:proofErr w:type="spellStart"/>
      <w:r w:rsidRPr="00A973A4">
        <w:rPr>
          <w:rFonts w:ascii="Times New Roman" w:eastAsia="Times New Roman" w:hAnsi="Times New Roman" w:cs="Times New Roman"/>
          <w:sz w:val="24"/>
          <w:szCs w:val="24"/>
          <w:lang w:eastAsia="ru-RU"/>
        </w:rPr>
        <w:t>маш</w:t>
      </w:r>
      <w:proofErr w:type="spellEnd"/>
      <w:r w:rsidRPr="00A973A4">
        <w:rPr>
          <w:rFonts w:ascii="Times New Roman" w:eastAsia="Times New Roman" w:hAnsi="Times New Roman" w:cs="Times New Roman"/>
          <w:sz w:val="24"/>
          <w:szCs w:val="24"/>
          <w:lang w:eastAsia="ru-RU"/>
        </w:rPr>
        <w:t>.-ч;</w:t>
      </w:r>
      <w:r w:rsidRPr="00A973A4">
        <w:rPr>
          <w:rFonts w:ascii="Times New Roman" w:eastAsia="Times New Roman" w:hAnsi="Times New Roman" w:cs="Times New Roman"/>
          <w:sz w:val="24"/>
          <w:szCs w:val="24"/>
          <w:lang w:eastAsia="ru-RU"/>
        </w:rPr>
        <w:br/>
        <w:t>-перечень материалов, изделий, конструкций, используемых в процессе производства работ, и их расход в физических (натуральных) единицах измерения.</w:t>
      </w:r>
    </w:p>
    <w:p w:rsidR="00495FFB" w:rsidRDefault="00495FFB" w:rsidP="00495FFB">
      <w:pPr>
        <w:spacing w:before="100" w:after="100" w:line="240" w:lineRule="auto"/>
        <w:ind w:left="360" w:right="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A973A4" w:rsidRPr="00A973A4" w:rsidRDefault="00A973A4" w:rsidP="00495FFB">
      <w:pPr>
        <w:tabs>
          <w:tab w:val="left" w:pos="8789"/>
        </w:tabs>
        <w:spacing w:before="100" w:after="100" w:line="240" w:lineRule="auto"/>
        <w:ind w:left="360"/>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2.7</w:t>
      </w:r>
      <w:r w:rsidRPr="00A973A4">
        <w:rPr>
          <w:rFonts w:ascii="Times New Roman" w:eastAsia="Times New Roman" w:hAnsi="Times New Roman" w:cs="Times New Roman"/>
          <w:sz w:val="14"/>
          <w:szCs w:val="14"/>
          <w:lang w:eastAsia="ru-RU"/>
        </w:rPr>
        <w:t xml:space="preserve">  </w:t>
      </w:r>
      <w:r w:rsidRPr="00A973A4">
        <w:rPr>
          <w:rFonts w:ascii="Times New Roman" w:eastAsia="Times New Roman" w:hAnsi="Times New Roman" w:cs="Times New Roman"/>
          <w:sz w:val="24"/>
          <w:szCs w:val="24"/>
          <w:lang w:eastAsia="ru-RU"/>
        </w:rPr>
        <w:t xml:space="preserve">    В сборниках </w:t>
      </w:r>
      <w:proofErr w:type="spellStart"/>
      <w:r w:rsidRPr="00A973A4">
        <w:rPr>
          <w:rFonts w:ascii="Times New Roman" w:eastAsia="Times New Roman" w:hAnsi="Times New Roman" w:cs="Times New Roman"/>
          <w:sz w:val="24"/>
          <w:szCs w:val="24"/>
          <w:lang w:eastAsia="ru-RU"/>
        </w:rPr>
        <w:t>КРЕРп</w:t>
      </w:r>
      <w:proofErr w:type="spellEnd"/>
      <w:r w:rsidRPr="00A973A4">
        <w:rPr>
          <w:rFonts w:ascii="Times New Roman" w:eastAsia="Times New Roman" w:hAnsi="Times New Roman" w:cs="Times New Roman"/>
          <w:sz w:val="24"/>
          <w:szCs w:val="24"/>
          <w:lang w:eastAsia="ru-RU"/>
        </w:rPr>
        <w:t>, учи</w:t>
      </w:r>
      <w:r w:rsidR="00495FFB">
        <w:rPr>
          <w:rFonts w:ascii="Times New Roman" w:eastAsia="Times New Roman" w:hAnsi="Times New Roman" w:cs="Times New Roman"/>
          <w:sz w:val="24"/>
          <w:szCs w:val="24"/>
          <w:lang w:eastAsia="ru-RU"/>
        </w:rPr>
        <w:t xml:space="preserve">тывая специфические </w:t>
      </w:r>
      <w:proofErr w:type="spellStart"/>
      <w:r w:rsidR="00495FFB">
        <w:rPr>
          <w:rFonts w:ascii="Times New Roman" w:eastAsia="Times New Roman" w:hAnsi="Times New Roman" w:cs="Times New Roman"/>
          <w:sz w:val="24"/>
          <w:szCs w:val="24"/>
          <w:lang w:eastAsia="ru-RU"/>
        </w:rPr>
        <w:t>особенности</w:t>
      </w:r>
      <w:r w:rsidRPr="00A973A4">
        <w:rPr>
          <w:rFonts w:ascii="Times New Roman" w:eastAsia="Times New Roman" w:hAnsi="Times New Roman" w:cs="Times New Roman"/>
          <w:sz w:val="24"/>
          <w:szCs w:val="24"/>
          <w:lang w:eastAsia="ru-RU"/>
        </w:rPr>
        <w:t>пусконаладочных</w:t>
      </w:r>
      <w:proofErr w:type="spellEnd"/>
      <w:r w:rsidRPr="00A973A4">
        <w:rPr>
          <w:rFonts w:ascii="Times New Roman" w:eastAsia="Times New Roman" w:hAnsi="Times New Roman" w:cs="Times New Roman"/>
          <w:sz w:val="24"/>
          <w:szCs w:val="24"/>
          <w:lang w:eastAsia="ru-RU"/>
        </w:rPr>
        <w:t xml:space="preserve"> работ (ПНР), приводятся:</w:t>
      </w:r>
    </w:p>
    <w:p w:rsidR="00495FFB" w:rsidRDefault="00A973A4" w:rsidP="00495FFB">
      <w:pPr>
        <w:tabs>
          <w:tab w:val="left" w:pos="8789"/>
        </w:tabs>
        <w:spacing w:before="100" w:after="100" w:line="240" w:lineRule="auto"/>
        <w:ind w:left="720"/>
        <w:rPr>
          <w:rFonts w:ascii="Times New Roman" w:eastAsia="Times New Roman" w:hAnsi="Times New Roman" w:cs="Times New Roman"/>
          <w:sz w:val="24"/>
          <w:szCs w:val="24"/>
          <w:lang w:eastAsia="ru-RU"/>
        </w:rPr>
      </w:pPr>
      <w:r w:rsidRPr="00A973A4">
        <w:rPr>
          <w:rFonts w:ascii="Times New Roman" w:eastAsia="Times New Roman" w:hAnsi="Times New Roman" w:cs="Times New Roman"/>
          <w:sz w:val="24"/>
          <w:szCs w:val="24"/>
          <w:lang w:eastAsia="ru-RU"/>
        </w:rPr>
        <w:t>-сведения о составе звена (бригады) исполнителей пусконаладочных работ (количество, специальности ИТР и рабочих);</w:t>
      </w:r>
      <w:r w:rsidRPr="00A973A4">
        <w:rPr>
          <w:rFonts w:ascii="Times New Roman" w:eastAsia="Times New Roman" w:hAnsi="Times New Roman" w:cs="Times New Roman"/>
          <w:sz w:val="24"/>
          <w:szCs w:val="24"/>
          <w:lang w:eastAsia="ru-RU"/>
        </w:rPr>
        <w:br/>
        <w:t>-затраты труда в целом на звено, в чел.-ч;</w:t>
      </w:r>
      <w:r w:rsidRPr="00A973A4">
        <w:rPr>
          <w:rFonts w:ascii="Times New Roman" w:eastAsia="Times New Roman" w:hAnsi="Times New Roman" w:cs="Times New Roman"/>
          <w:sz w:val="24"/>
          <w:szCs w:val="24"/>
          <w:lang w:eastAsia="ru-RU"/>
        </w:rPr>
        <w:br/>
      </w:r>
    </w:p>
    <w:p w:rsidR="00495FFB" w:rsidRDefault="00495FFB" w:rsidP="00495FFB">
      <w:pPr>
        <w:tabs>
          <w:tab w:val="left" w:pos="8789"/>
        </w:tabs>
        <w:spacing w:before="100" w:after="100" w:line="240" w:lineRule="auto"/>
        <w:ind w:left="720"/>
        <w:jc w:val="both"/>
        <w:rPr>
          <w:rFonts w:ascii="Times New Roman" w:eastAsia="Times New Roman" w:hAnsi="Times New Roman" w:cs="Times New Roman"/>
          <w:sz w:val="24"/>
          <w:szCs w:val="24"/>
          <w:lang w:eastAsia="ru-RU"/>
        </w:rPr>
      </w:pPr>
    </w:p>
    <w:p w:rsidR="00A973A4" w:rsidRPr="00495FFB" w:rsidRDefault="00A973A4" w:rsidP="00495FFB">
      <w:pPr>
        <w:tabs>
          <w:tab w:val="left" w:pos="8789"/>
        </w:tabs>
        <w:spacing w:before="100" w:after="100" w:line="240" w:lineRule="auto"/>
        <w:ind w:firstLine="426"/>
        <w:jc w:val="both"/>
        <w:rPr>
          <w:rFonts w:ascii="Times New Roman" w:eastAsia="Times New Roman" w:hAnsi="Times New Roman" w:cs="Times New Roman"/>
          <w:sz w:val="24"/>
          <w:szCs w:val="24"/>
          <w:lang w:eastAsia="ru-RU"/>
        </w:rPr>
      </w:pPr>
      <w:r w:rsidRPr="00A973A4">
        <w:rPr>
          <w:rFonts w:ascii="Times New Roman" w:eastAsia="Times New Roman" w:hAnsi="Times New Roman" w:cs="Times New Roman"/>
          <w:sz w:val="24"/>
          <w:szCs w:val="24"/>
          <w:lang w:eastAsia="ru-RU"/>
        </w:rPr>
        <w:t xml:space="preserve">В таблицах сметных норм </w:t>
      </w:r>
      <w:proofErr w:type="spellStart"/>
      <w:r w:rsidRPr="00A973A4">
        <w:rPr>
          <w:rFonts w:ascii="Times New Roman" w:eastAsia="Times New Roman" w:hAnsi="Times New Roman" w:cs="Times New Roman"/>
          <w:sz w:val="24"/>
          <w:szCs w:val="24"/>
          <w:lang w:eastAsia="ru-RU"/>
        </w:rPr>
        <w:t>КРЕРп</w:t>
      </w:r>
      <w:proofErr w:type="spellEnd"/>
      <w:r w:rsidRPr="00A973A4">
        <w:rPr>
          <w:rFonts w:ascii="Times New Roman" w:eastAsia="Times New Roman" w:hAnsi="Times New Roman" w:cs="Times New Roman"/>
          <w:sz w:val="24"/>
          <w:szCs w:val="24"/>
          <w:lang w:eastAsia="ru-RU"/>
        </w:rPr>
        <w:t xml:space="preserve"> не </w:t>
      </w:r>
      <w:r w:rsidR="00495FFB">
        <w:rPr>
          <w:rFonts w:ascii="Times New Roman" w:eastAsia="Times New Roman" w:hAnsi="Times New Roman" w:cs="Times New Roman"/>
          <w:sz w:val="24"/>
          <w:szCs w:val="24"/>
          <w:lang w:eastAsia="ru-RU"/>
        </w:rPr>
        <w:t xml:space="preserve">указываются следующие ресурсные </w:t>
      </w:r>
      <w:r w:rsidRPr="00A973A4">
        <w:rPr>
          <w:rFonts w:ascii="Times New Roman" w:eastAsia="Times New Roman" w:hAnsi="Times New Roman" w:cs="Times New Roman"/>
          <w:sz w:val="24"/>
          <w:szCs w:val="24"/>
          <w:lang w:eastAsia="ru-RU"/>
        </w:rPr>
        <w:t>показатели:</w:t>
      </w:r>
      <w:r w:rsidRPr="00A973A4">
        <w:rPr>
          <w:rFonts w:ascii="Times New Roman" w:eastAsia="Times New Roman" w:hAnsi="Times New Roman" w:cs="Times New Roman"/>
          <w:sz w:val="24"/>
          <w:szCs w:val="24"/>
          <w:lang w:eastAsia="ru-RU"/>
        </w:rPr>
        <w:br/>
        <w:t>-расход материальных (в том числе энергетических) ресурсов, сырья и полуфабрикатов, используемых при проведении ПНР;</w:t>
      </w:r>
      <w:r w:rsidRPr="00A973A4">
        <w:rPr>
          <w:rFonts w:ascii="Times New Roman" w:eastAsia="Times New Roman" w:hAnsi="Times New Roman" w:cs="Times New Roman"/>
          <w:sz w:val="24"/>
          <w:szCs w:val="24"/>
          <w:lang w:eastAsia="ru-RU"/>
        </w:rPr>
        <w:br/>
      </w:r>
      <w:r w:rsidRPr="00A973A4">
        <w:rPr>
          <w:rFonts w:ascii="Times New Roman" w:eastAsia="Times New Roman" w:hAnsi="Times New Roman" w:cs="Times New Roman"/>
          <w:sz w:val="24"/>
          <w:szCs w:val="24"/>
          <w:lang w:eastAsia="ru-RU"/>
        </w:rPr>
        <w:lastRenderedPageBreak/>
        <w:t>-затраты труда эксплуатационного персонала, привлекаемого для -участия в пуске и комплексном опробовании оборудования;</w:t>
      </w:r>
      <w:r w:rsidRPr="00A973A4">
        <w:rPr>
          <w:rFonts w:ascii="Times New Roman" w:eastAsia="Times New Roman" w:hAnsi="Times New Roman" w:cs="Times New Roman"/>
          <w:sz w:val="24"/>
          <w:szCs w:val="24"/>
          <w:lang w:eastAsia="ru-RU"/>
        </w:rPr>
        <w:br/>
        <w:t xml:space="preserve">применение механизмов, в </w:t>
      </w:r>
      <w:proofErr w:type="spellStart"/>
      <w:r w:rsidRPr="00A973A4">
        <w:rPr>
          <w:rFonts w:ascii="Times New Roman" w:eastAsia="Times New Roman" w:hAnsi="Times New Roman" w:cs="Times New Roman"/>
          <w:sz w:val="24"/>
          <w:szCs w:val="24"/>
          <w:lang w:eastAsia="ru-RU"/>
        </w:rPr>
        <w:t>т.ч</w:t>
      </w:r>
      <w:proofErr w:type="spellEnd"/>
      <w:r w:rsidRPr="00A973A4">
        <w:rPr>
          <w:rFonts w:ascii="Times New Roman" w:eastAsia="Times New Roman" w:hAnsi="Times New Roman" w:cs="Times New Roman"/>
          <w:sz w:val="24"/>
          <w:szCs w:val="24"/>
          <w:lang w:eastAsia="ru-RU"/>
        </w:rPr>
        <w:t>. контрольно-измерительных приборов.</w:t>
      </w:r>
    </w:p>
    <w:p w:rsidR="00495FFB" w:rsidRDefault="00495FFB" w:rsidP="00495FFB">
      <w:pPr>
        <w:tabs>
          <w:tab w:val="left" w:pos="8789"/>
        </w:tabs>
        <w:spacing w:after="20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A973A4" w:rsidRPr="00A973A4" w:rsidRDefault="00A973A4" w:rsidP="00495FFB">
      <w:pPr>
        <w:tabs>
          <w:tab w:val="left" w:pos="8789"/>
        </w:tabs>
        <w:spacing w:after="200" w:line="240" w:lineRule="auto"/>
        <w:ind w:firstLine="426"/>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Указанные затраты определяются на основании проектных данных.</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2.8</w:t>
      </w:r>
      <w:r w:rsidRPr="00A973A4">
        <w:rPr>
          <w:rFonts w:ascii="Times New Roman" w:eastAsia="Times New Roman" w:hAnsi="Times New Roman" w:cs="Times New Roman"/>
          <w:sz w:val="14"/>
          <w:szCs w:val="14"/>
          <w:lang w:eastAsia="ru-RU"/>
        </w:rPr>
        <w:t xml:space="preserve">              </w:t>
      </w:r>
      <w:r w:rsidRPr="00A973A4">
        <w:rPr>
          <w:rFonts w:ascii="Times New Roman" w:eastAsia="Times New Roman" w:hAnsi="Times New Roman" w:cs="Times New Roman"/>
          <w:sz w:val="24"/>
          <w:szCs w:val="24"/>
          <w:lang w:eastAsia="ru-RU"/>
        </w:rPr>
        <w:t>На основании КРЕР разрабатываются сметные расценки на строительные работы и конструкции, монтаж оборудования, а также на ремонтно-строительные и пусконаладочные работы, которые объединяют в сборники единичных расценок (ЕР).</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2.9</w:t>
      </w:r>
      <w:r w:rsidRPr="00A973A4">
        <w:rPr>
          <w:rFonts w:ascii="Times New Roman" w:eastAsia="Times New Roman" w:hAnsi="Times New Roman" w:cs="Times New Roman"/>
          <w:sz w:val="14"/>
          <w:szCs w:val="14"/>
          <w:lang w:eastAsia="ru-RU"/>
        </w:rPr>
        <w:t xml:space="preserve">              </w:t>
      </w:r>
      <w:r w:rsidRPr="00A973A4">
        <w:rPr>
          <w:rFonts w:ascii="Times New Roman" w:eastAsia="Times New Roman" w:hAnsi="Times New Roman" w:cs="Times New Roman"/>
          <w:sz w:val="24"/>
          <w:szCs w:val="24"/>
          <w:lang w:eastAsia="ru-RU"/>
        </w:rPr>
        <w:t xml:space="preserve">Сборники ЕР разрабатываются в базисном уровне цен (по состоянию на 1 января 2015 года) и являются составной частью системы ценообразования и сметного нормирования в строительстве, действующей на территории Кыргызской Республики. </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2.10</w:t>
      </w:r>
      <w:r w:rsidRPr="00A973A4">
        <w:rPr>
          <w:rFonts w:ascii="Times New Roman" w:eastAsia="Times New Roman" w:hAnsi="Times New Roman" w:cs="Times New Roman"/>
          <w:sz w:val="14"/>
          <w:szCs w:val="14"/>
          <w:lang w:eastAsia="ru-RU"/>
        </w:rPr>
        <w:t xml:space="preserve">          </w:t>
      </w:r>
      <w:r w:rsidRPr="00A973A4">
        <w:rPr>
          <w:rFonts w:ascii="Times New Roman" w:eastAsia="Times New Roman" w:hAnsi="Times New Roman" w:cs="Times New Roman"/>
          <w:sz w:val="24"/>
          <w:szCs w:val="24"/>
          <w:lang w:eastAsia="ru-RU"/>
        </w:rPr>
        <w:t>В тех случаях, когда отсутствуют необходимые сметные нормативы в действующей сметно-нормативной базе или технология работ и потребность в ресурсах существенно отличаются от предусмотренных в сборниках действующих элементных сметных норм КРЕР, возможна разработка индивидуальных норм и расценок.</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2.11</w:t>
      </w:r>
      <w:r w:rsidRPr="00A973A4">
        <w:rPr>
          <w:rFonts w:ascii="Times New Roman" w:eastAsia="Times New Roman" w:hAnsi="Times New Roman" w:cs="Times New Roman"/>
          <w:sz w:val="14"/>
          <w:szCs w:val="14"/>
          <w:lang w:eastAsia="ru-RU"/>
        </w:rPr>
        <w:t xml:space="preserve">          </w:t>
      </w:r>
      <w:r w:rsidRPr="00A973A4">
        <w:rPr>
          <w:rFonts w:ascii="Times New Roman" w:eastAsia="Times New Roman" w:hAnsi="Times New Roman" w:cs="Times New Roman"/>
          <w:sz w:val="24"/>
          <w:szCs w:val="24"/>
          <w:lang w:eastAsia="ru-RU"/>
        </w:rPr>
        <w:t>Единичные расценки сведены в таблицы и содержат на принятый в них измеритель конструкций или работ следующие показатели:</w:t>
      </w:r>
    </w:p>
    <w:p w:rsidR="00A973A4" w:rsidRPr="00A973A4" w:rsidRDefault="00A973A4" w:rsidP="00495FFB">
      <w:pPr>
        <w:spacing w:before="100" w:after="100" w:line="240" w:lineRule="auto"/>
        <w:ind w:hanging="1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на оплату труда рабочих (кроме затрат труда, учитываемых в стоимости эксплуатации строительных машин) по состоянию на 01.01.2015;</w:t>
      </w:r>
      <w:r w:rsidRPr="00A973A4">
        <w:rPr>
          <w:rFonts w:ascii="Times New Roman" w:eastAsia="Times New Roman" w:hAnsi="Times New Roman" w:cs="Times New Roman"/>
          <w:sz w:val="24"/>
          <w:szCs w:val="24"/>
          <w:lang w:eastAsia="ru-RU"/>
        </w:rPr>
        <w:br/>
        <w:t>-стоимость эксплуатации строительных машин, в том числе оплату труда рабочих, обслуживающих машины по состоянию на 01.01.2015;</w:t>
      </w:r>
      <w:r w:rsidRPr="00A973A4">
        <w:rPr>
          <w:rFonts w:ascii="Times New Roman" w:eastAsia="Times New Roman" w:hAnsi="Times New Roman" w:cs="Times New Roman"/>
          <w:sz w:val="24"/>
          <w:szCs w:val="24"/>
          <w:lang w:eastAsia="ru-RU"/>
        </w:rPr>
        <w:br/>
        <w:t>-стоимость материалов, изделий и конструкций (кроме материалов, конструкций и изделий, стоимость которых не учитывается в единичной расценке) по состоянию на 01.01.2015;</w:t>
      </w:r>
      <w:r w:rsidRPr="00A973A4">
        <w:rPr>
          <w:rFonts w:ascii="Times New Roman" w:eastAsia="Times New Roman" w:hAnsi="Times New Roman" w:cs="Times New Roman"/>
          <w:sz w:val="24"/>
          <w:szCs w:val="24"/>
          <w:lang w:eastAsia="ru-RU"/>
        </w:rPr>
        <w:br/>
        <w:t>-нормы расхода материалов (в натуральных показателях), стоимость которых не учитывается в единичной расценке;</w:t>
      </w:r>
      <w:r w:rsidRPr="00A973A4">
        <w:rPr>
          <w:rFonts w:ascii="Times New Roman" w:eastAsia="Times New Roman" w:hAnsi="Times New Roman" w:cs="Times New Roman"/>
          <w:sz w:val="24"/>
          <w:szCs w:val="24"/>
          <w:lang w:eastAsia="ru-RU"/>
        </w:rPr>
        <w:br/>
        <w:t>наименования и нормы расхода материалов, изделий и конструкций, характеристика которых принимается при составлении смет по проектным данным.</w:t>
      </w:r>
    </w:p>
    <w:p w:rsidR="00453A87" w:rsidRDefault="00453A87" w:rsidP="00495FFB">
      <w:pPr>
        <w:spacing w:after="200" w:line="240" w:lineRule="auto"/>
        <w:ind w:firstLine="567"/>
        <w:jc w:val="both"/>
        <w:rPr>
          <w:rFonts w:ascii="Times New Roman" w:eastAsia="Times New Roman" w:hAnsi="Times New Roman" w:cs="Times New Roman"/>
          <w:sz w:val="24"/>
          <w:szCs w:val="24"/>
          <w:lang w:eastAsia="ru-RU"/>
        </w:rPr>
      </w:pPr>
    </w:p>
    <w:p w:rsidR="00A973A4" w:rsidRPr="00A973A4" w:rsidRDefault="00A973A4" w:rsidP="00453A87">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2.12</w:t>
      </w:r>
      <w:r w:rsidRPr="00A973A4">
        <w:rPr>
          <w:rFonts w:ascii="Times New Roman" w:eastAsia="Times New Roman" w:hAnsi="Times New Roman" w:cs="Times New Roman"/>
          <w:sz w:val="14"/>
          <w:szCs w:val="14"/>
          <w:lang w:eastAsia="ru-RU"/>
        </w:rPr>
        <w:t xml:space="preserve">          </w:t>
      </w:r>
      <w:r w:rsidRPr="00A973A4">
        <w:rPr>
          <w:rFonts w:ascii="Times New Roman" w:eastAsia="Times New Roman" w:hAnsi="Times New Roman" w:cs="Times New Roman"/>
          <w:sz w:val="24"/>
          <w:szCs w:val="24"/>
          <w:lang w:eastAsia="ru-RU"/>
        </w:rPr>
        <w:t>Таблицы единичных расценок имеют шифр, наименование, состав работ, измеритель и количественные показатели норм расхода ресурсов.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2.13</w:t>
      </w:r>
      <w:r w:rsidRPr="00A973A4">
        <w:rPr>
          <w:rFonts w:ascii="Times New Roman" w:eastAsia="Times New Roman" w:hAnsi="Times New Roman" w:cs="Times New Roman"/>
          <w:sz w:val="14"/>
          <w:szCs w:val="14"/>
          <w:lang w:eastAsia="ru-RU"/>
        </w:rPr>
        <w:t xml:space="preserve">          </w:t>
      </w:r>
      <w:r w:rsidRPr="00A973A4">
        <w:rPr>
          <w:rFonts w:ascii="Times New Roman" w:eastAsia="Times New Roman" w:hAnsi="Times New Roman" w:cs="Times New Roman"/>
          <w:sz w:val="24"/>
          <w:szCs w:val="24"/>
          <w:lang w:eastAsia="ru-RU"/>
        </w:rPr>
        <w:t xml:space="preserve">Материалы, изделия и конструкции представлены в таблицах сметных норм по обобщенной номенклатуре, как правило, без указания марок и дополнительных характеристик. При составлении смет учитываются конкретные материальные ресурсы на основании данных проекта. По отдельным материалам, изделиям и конструкциям, расход которых зависит от проектных решений (кабель, провода, трубы, металлические конструкции и др.), в таблицах сметных норм указываются только наименования, а в графах расход обозначают символом «П». При составлении сметной документации расход этих материальных ресурсов определяется по проектным данным с учетом </w:t>
      </w:r>
      <w:proofErr w:type="spellStart"/>
      <w:r w:rsidRPr="00A973A4">
        <w:rPr>
          <w:rFonts w:ascii="Times New Roman" w:eastAsia="Times New Roman" w:hAnsi="Times New Roman" w:cs="Times New Roman"/>
          <w:sz w:val="24"/>
          <w:szCs w:val="24"/>
          <w:lang w:eastAsia="ru-RU"/>
        </w:rPr>
        <w:t>трудноустранимых</w:t>
      </w:r>
      <w:proofErr w:type="spellEnd"/>
      <w:r w:rsidRPr="00A973A4">
        <w:rPr>
          <w:rFonts w:ascii="Times New Roman" w:eastAsia="Times New Roman" w:hAnsi="Times New Roman" w:cs="Times New Roman"/>
          <w:sz w:val="24"/>
          <w:szCs w:val="24"/>
          <w:lang w:eastAsia="ru-RU"/>
        </w:rPr>
        <w:t xml:space="preserve"> потерь и отходов.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p w:rsidR="00A973A4" w:rsidRPr="00A973A4" w:rsidRDefault="00A973A4" w:rsidP="00453A87">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III. ОБЩИЕ ПОЛОЖЕНИЯ ПО ОПРЕДЕЛЕНИЮ СТОИМОСТИ СТРОИТЕЛЬСТВА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3.1. Сметная стоимость - сумма денежных средств, необходимых для осуществления строительства в соответствии с проектными материалами. Сметная стоимость является основой для определения размера капитальных вложений, финансирования строительства, формирования договорных цен на строительную продукцию, расчетов за выполненные подрядные (строительно- монтажные, ремонтно-строительные и др.) работы, оплаты расходов по приобретению оборудования и доставке его на стройки, а также возмещения других затрат за счет средств, предусмотренных сводным сметным расчетом.</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3.2. При новом строительстве осуществляется возведение комплекса объектов основного, подсобного и обслуживающего назначения вновь создаваемых предприятий, зданий и сооружений, а также филиалов и отдельных производств, которые после ввода в эксплуатацию будут находиться на самостоятельном балансе. Новое строительство, как правило, осуществляется на свободных территориях в целях создания новых производственных мощностей.</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3.3. При расширении действующих предприятий производится строительство дополнительных производств на ранее созданном предприятии, возведение новых и расширение существующих отдельных цехов и объектов основного, подсобного и обслуживающего назначения на территории действующих предприятий или примыкающих к ним площадках в целях создания дополнительных или новых производственных мощностей, а также строительство филиалов и производств, входящих в их состав, которые после ввода в эксплуатацию не будут находиться на самостоятельном балансе.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3.4. При реконструкции (переустройстве) существующих цехов предприятия и объектов основного, подсобного и обслуживающего назначения, как правило, без расширения имеющихся зданий и сооружений основного назначения, связанного с совершенствованием производства и повышением его технико- экономического уровня и осуществляемого по комплексному проекту на модернизацию предприятия в целях увеличения производственных мощностей, улучшения качества и изменения номенклатуры продукции, в основном без увеличения численности работающих при одновременном улучшении условий их труда и охраны окружающей среды могут осуществляться следующие мероприятия:</w:t>
      </w:r>
    </w:p>
    <w:p w:rsidR="00A973A4" w:rsidRPr="00453A87" w:rsidRDefault="00A973A4" w:rsidP="00453A87">
      <w:pPr>
        <w:spacing w:before="100" w:after="100" w:line="240" w:lineRule="auto"/>
        <w:rPr>
          <w:rFonts w:ascii="Calibri" w:eastAsia="Times New Roman" w:hAnsi="Calibri" w:cs="Times New Roman"/>
          <w:lang w:eastAsia="ru-RU"/>
        </w:rPr>
      </w:pPr>
      <w:r w:rsidRPr="00453A87">
        <w:rPr>
          <w:rFonts w:ascii="Times New Roman" w:eastAsia="Times New Roman" w:hAnsi="Times New Roman" w:cs="Times New Roman"/>
          <w:sz w:val="24"/>
          <w:szCs w:val="24"/>
          <w:lang w:eastAsia="ru-RU"/>
        </w:rPr>
        <w:t>-расширение отдельных здании и сооружений основного, подсобного и обслуживающего назначения в случаях, когда новое высокопроизводительное и более совершенное по техническим показателям оборудование не может быть размещено в существующих зданиях;</w:t>
      </w:r>
      <w:r w:rsidRPr="00453A87">
        <w:rPr>
          <w:rFonts w:ascii="Times New Roman" w:eastAsia="Times New Roman" w:hAnsi="Times New Roman" w:cs="Times New Roman"/>
          <w:sz w:val="24"/>
          <w:szCs w:val="24"/>
          <w:lang w:eastAsia="ru-RU"/>
        </w:rPr>
        <w:br/>
        <w:t>-строительство новых и расширение существующих цехов и объектов подсобного и обслуживающего назначения;</w:t>
      </w:r>
      <w:r w:rsidRPr="00453A87">
        <w:rPr>
          <w:rFonts w:ascii="Times New Roman" w:eastAsia="Times New Roman" w:hAnsi="Times New Roman" w:cs="Times New Roman"/>
          <w:sz w:val="24"/>
          <w:szCs w:val="24"/>
          <w:lang w:eastAsia="ru-RU"/>
        </w:rPr>
        <w:br/>
        <w:t>строительство на территории действующего предприятия новых зданий и сооружений того же назначения взамен ликвидируемых, дальнейшая эксплуатация которых по техническим и экономическим условиям признана нецелесообразной.</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3.5. Техническое перевооружение действующих предприятий рассматривается как комплекс мероприятий по повышению технико- экономического уровня отдельных производств, цехов и участков на основе внедрения передовой технологии и новой техники, механизации и автоматизации производства, модернизации и замены устаревшего и физически изношенного оборудования новым, более производительным, а также по совершенствованию общезаводского хозяйства и вспомогательных служб.</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3.6. При техническом перевооружении действующих предприятий могут осуществляться установка на существующих производственных площадях </w:t>
      </w:r>
      <w:r w:rsidRPr="00A973A4">
        <w:rPr>
          <w:rFonts w:ascii="Times New Roman" w:eastAsia="Times New Roman" w:hAnsi="Times New Roman" w:cs="Times New Roman"/>
          <w:sz w:val="24"/>
          <w:szCs w:val="24"/>
          <w:lang w:eastAsia="ru-RU"/>
        </w:rPr>
        <w:lastRenderedPageBreak/>
        <w:t xml:space="preserve">дополнительного оборудования и машин, внедрение автоматизированных систем управления и контроля, применение радио, телевидения и других современных средств в управлении производством, модернизация и техническое переустройство природоохранных объектов, отопительных и вентиляционных систем, присоединение предприятий, цехов и установок к централизованным источникам тепло- и </w:t>
      </w:r>
      <w:proofErr w:type="spellStart"/>
      <w:r w:rsidRPr="00A973A4">
        <w:rPr>
          <w:rFonts w:ascii="Times New Roman" w:eastAsia="Times New Roman" w:hAnsi="Times New Roman" w:cs="Times New Roman"/>
          <w:sz w:val="24"/>
          <w:szCs w:val="24"/>
          <w:lang w:eastAsia="ru-RU"/>
        </w:rPr>
        <w:t>электроснабжения.При</w:t>
      </w:r>
      <w:proofErr w:type="spellEnd"/>
      <w:r w:rsidRPr="00A973A4">
        <w:rPr>
          <w:rFonts w:ascii="Times New Roman" w:eastAsia="Times New Roman" w:hAnsi="Times New Roman" w:cs="Times New Roman"/>
          <w:sz w:val="24"/>
          <w:szCs w:val="24"/>
          <w:lang w:eastAsia="ru-RU"/>
        </w:rPr>
        <w:t xml:space="preserve"> этом допускаются частичная перестройка (усиление несущих конструкций, замена перекрытий, изменение планировки существующих зданий и сооружений, а также другие мероприятия) и расширение существующих производственных зданий и сооружений, обусловленные габаритами размещаемого нового оборудования, и расширение существующих или строительство новых объектов подсобного и обслуживающего назначения (например, объектов складского хозяйства, компрессорных, котельных, кислородных станций и других объектов), если это связано с проводимыми мероприятиями по техническому перевооружению.</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3.7. К поддержанию мощности действующего предприятия относятся мероприятия, связанные с постоянным возобновлением выбывающих в процессе производственной деятельности основных фондов. В основном это относится к добывающим отраслям и производствам.</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3.8. К капитальному ремонту зданий и сооружений относятся работы по восстановлению или замене отдельных частей зданий (сооружений) или целых конструкций, деталей и инженерно- технического оборудования в связи с их физическим износом и разрушением на более долговечные и экономичные, улучшающие их эксплуатационные показатели.</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К капитальному ремонту наружных инженерных коммуникаций и объектов благоустройства относятся работы по ремонту сетей водопровода, канализации, теплогазоснабжения и электроснабжения, озеленению дворовых территорий, ремонту дорожек, проездов и тротуаров и т. д.</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Предупредительный (текущий) ремонт заключается в систематически и своевременно проводимых работах по предупреждению износа конструкций, отделки, инженерного оборудования, а также работах по устранению мелких повреждений и неисправностей.</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3.9. Основанием для определения сметной стоимости строительства могут являться:</w:t>
      </w:r>
    </w:p>
    <w:p w:rsidR="00A973A4" w:rsidRPr="00453A87" w:rsidRDefault="00A973A4" w:rsidP="00453A87">
      <w:pPr>
        <w:spacing w:before="100" w:after="100" w:line="240" w:lineRule="auto"/>
        <w:rPr>
          <w:rFonts w:ascii="Calibri" w:eastAsia="Times New Roman" w:hAnsi="Calibri" w:cs="Times New Roman"/>
          <w:lang w:eastAsia="ru-RU"/>
        </w:rPr>
      </w:pPr>
      <w:r w:rsidRPr="00453A87">
        <w:rPr>
          <w:rFonts w:ascii="Times New Roman" w:eastAsia="Times New Roman" w:hAnsi="Times New Roman" w:cs="Times New Roman"/>
          <w:sz w:val="24"/>
          <w:szCs w:val="24"/>
          <w:lang w:eastAsia="ru-RU"/>
        </w:rPr>
        <w:t>-исходные данные заказчика для разработки сметной документации, -</w:t>
      </w:r>
      <w:proofErr w:type="spellStart"/>
      <w:r w:rsidRPr="00453A87">
        <w:rPr>
          <w:rFonts w:ascii="Times New Roman" w:eastAsia="Times New Roman" w:hAnsi="Times New Roman" w:cs="Times New Roman"/>
          <w:sz w:val="24"/>
          <w:szCs w:val="24"/>
          <w:lang w:eastAsia="ru-RU"/>
        </w:rPr>
        <w:t>предпроектная</w:t>
      </w:r>
      <w:proofErr w:type="spellEnd"/>
      <w:r w:rsidRPr="00453A87">
        <w:rPr>
          <w:rFonts w:ascii="Times New Roman" w:eastAsia="Times New Roman" w:hAnsi="Times New Roman" w:cs="Times New Roman"/>
          <w:sz w:val="24"/>
          <w:szCs w:val="24"/>
          <w:lang w:eastAsia="ru-RU"/>
        </w:rPr>
        <w:t xml:space="preserve"> и проектная документация, включая чертежи, ведомости объемов строительных и монтажных работ спецификации и ведомости потребности оборудования, решения по организации и очередности строительства, принятые в проекте организации строительства (ПОС), пояснительные записки к проектным материалам, а на дополнительные работы - листы авторского надзора и акты на дополнительные работы, выявленные в период выполнения строительных и ремонтных работ;</w:t>
      </w:r>
      <w:r w:rsidRPr="00453A87">
        <w:rPr>
          <w:rFonts w:ascii="Times New Roman" w:eastAsia="Times New Roman" w:hAnsi="Times New Roman" w:cs="Times New Roman"/>
          <w:sz w:val="24"/>
          <w:szCs w:val="24"/>
          <w:lang w:eastAsia="ru-RU"/>
        </w:rPr>
        <w:br/>
        <w:t>действующие сметные нормативы, а также отпускные цены и транспортные расходы на материалы, оборудование, мебель и инвентарь;</w:t>
      </w:r>
      <w:r w:rsidRPr="00453A87">
        <w:rPr>
          <w:rFonts w:ascii="Times New Roman" w:eastAsia="Times New Roman" w:hAnsi="Times New Roman" w:cs="Times New Roman"/>
          <w:sz w:val="24"/>
          <w:szCs w:val="24"/>
          <w:lang w:eastAsia="ru-RU"/>
        </w:rPr>
        <w:br/>
        <w:t>-отдельные, относящиеся к соответствующей стройке, решения органов государственной власти.</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3.10. Сметная документация составляется в определенной последовательности, переходя от мелких к более крупным элементам строительства, представляющим собой вид работ (затрат) - объект - пусковой комплекс - очередь строительства - строительство (стройка) в целом.</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3.11. Применительно к составлению сметной документации под объектом строительства рассматривается отдельно стоящее здание (производственный корпус или цех, склад, вокзал, овощехранилище, жилой дом, клуб и т.п.) или сооружение (мост, тоннель, платформа, плотина и т.п.) со всеми относящимися к нему обустройствами (галереями, эстакадами и т.п.), оборудованием, мебелью, инвентарем, подсобными и вспомогательными устройствами, а также при необходимости с прилегающими к нему инженерными сетями и общеплощадочными работами (вертикальная планировка, благоустройство, озеленение и т.п.).</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Если на строительной площадке по проекту возводится только один объект основного назначения, без строительства подсобных и вспомогательных объектов (например: в промышленности - здание цеха основного назначения; на транспорте здание железнодорожного вокзала; в жилищно-гражданском строительстве - жилой дом, театр, здание школы и т.п.), то понятие "объект" может совпадать с понятием "стройка".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3.12. Пусковой комплекс включает в себя несколько объектов (или их частей) основного производственного и вспомогательного назначения, энергетического, транспортного и складского хозяйства, связи, внутриплощадочных инженерных коммуникаций, благоустройств и других объектов, являющихся частью стройки или ее очереди, ввод которых в эксплуатацию обеспечивает выпуск продукции или оказание услуг, предусмотренных проектом, и нормальные условия труда для обслуживающего персонала согласно действующим нормам.</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3.13. Под очередью строительства рассматривается часть строительства, состоящая из группы зданий, сооружений и устройств, ввод которых в эксплуатацию обеспечивает выпуск продукции или оказание услуг, предусмотренных проектом. Очередь строительства может состоять из одного или нескольких пусковых комплексов.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3.14. Сметная стоимость строительства (ремонта) в соответствии с технологической структурой капитальных вложений и порядком осуществления деятельности строительно-монтажных организаций может включать в себя:</w:t>
      </w:r>
    </w:p>
    <w:p w:rsidR="00A973A4" w:rsidRPr="00A973A4" w:rsidRDefault="00A973A4" w:rsidP="00453A87">
      <w:pPr>
        <w:spacing w:before="100" w:after="10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-стоимость строительных (ремонтно-строительных) работ;</w:t>
      </w:r>
      <w:r w:rsidRPr="00A973A4">
        <w:rPr>
          <w:rFonts w:ascii="Times New Roman" w:eastAsia="Times New Roman" w:hAnsi="Times New Roman" w:cs="Times New Roman"/>
          <w:sz w:val="24"/>
          <w:szCs w:val="24"/>
          <w:lang w:eastAsia="ru-RU"/>
        </w:rPr>
        <w:br/>
        <w:t>-стоимость работ по монтажу оборудования (монтажных работ);</w:t>
      </w:r>
      <w:r w:rsidRPr="00A973A4">
        <w:rPr>
          <w:rFonts w:ascii="Times New Roman" w:eastAsia="Times New Roman" w:hAnsi="Times New Roman" w:cs="Times New Roman"/>
          <w:sz w:val="24"/>
          <w:szCs w:val="24"/>
          <w:lang w:eastAsia="ru-RU"/>
        </w:rPr>
        <w:br/>
        <w:t xml:space="preserve">-затраты на приобретение (изготовление) оборудования, </w:t>
      </w:r>
    </w:p>
    <w:p w:rsidR="00A973A4" w:rsidRPr="00A973A4" w:rsidRDefault="00A973A4" w:rsidP="00453A87">
      <w:pPr>
        <w:spacing w:before="100" w:after="10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-мебели и инвентаря;</w:t>
      </w:r>
      <w:r w:rsidRPr="00A973A4">
        <w:rPr>
          <w:rFonts w:ascii="Times New Roman" w:eastAsia="Times New Roman" w:hAnsi="Times New Roman" w:cs="Times New Roman"/>
          <w:sz w:val="24"/>
          <w:szCs w:val="24"/>
          <w:lang w:eastAsia="ru-RU"/>
        </w:rPr>
        <w:br/>
        <w:t>-прочие затраты.</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3.15. Для определения сметной стоимости строительства проектируемых предприятий, зданий, сооружений или их очередей составляется сметная документация, состоящая из локальных смет, локальных сметных расчетов, объектных смет, объектных сметных расчетов, сметных расчетов на отдельные виды затрат, сводных сметных расчетов стоимости строительства (ремонта), сводок затрат и др.</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Образцы составления сметной документации приведены в приложении </w:t>
      </w:r>
      <w:r w:rsidRPr="00A973A4">
        <w:rPr>
          <w:rFonts w:ascii="Times New Roman" w:eastAsia="Times New Roman" w:hAnsi="Times New Roman" w:cs="Times New Roman"/>
          <w:color w:val="00B050"/>
          <w:sz w:val="24"/>
          <w:szCs w:val="24"/>
          <w:lang w:eastAsia="ru-RU"/>
        </w:rPr>
        <w:t xml:space="preserve">№ 2 </w:t>
      </w:r>
      <w:r w:rsidRPr="00A973A4">
        <w:rPr>
          <w:rFonts w:ascii="Times New Roman" w:eastAsia="Times New Roman" w:hAnsi="Times New Roman" w:cs="Times New Roman"/>
          <w:sz w:val="24"/>
          <w:szCs w:val="24"/>
          <w:lang w:eastAsia="ru-RU"/>
        </w:rPr>
        <w:t>к настоящей Методике.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3.16. Локальные сметы относятся к первичным сметным документам и составляются на отдельные виды работ и затрат по зданиям и сооружениям или по общеплощадочным работам на основе объемов, определившихся при разработке рабочей документации (РД).</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Локальные сметные расчеты составляются в случаях, когда объемы работ и размеры затрат окончательно не определены и подлежат уточнению на основании РД, или в случаях, когда объемы работ, характер и методы их выполнения не могут быть достаточно точно определены при проектировании и уточняются в процессе строительства.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3.17. Объектные сметы объединяют в своем составе на объект в целом данные из локальных смет и относятся к сметным документам, на основе которых формируются договорные цены на объекты.</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Объектные сметные расчеты объединяют в своем составе на объект в целом данные из локальных сметных расчетов и локальных смет и подлежат уточнению, как правило, на основе РД.</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3.18. Сметные расчеты на отдельные виды затрат составляются в тех случаях, когда требуется определить лимит средств в целом по стройке, необходимых для возмещения затрат, которые не учтены сметными нормативами (компенсации в связи с изъятием земель под застройку; расходы, связанные с применением льгот и доплат, установленных решениями органов государственной власти, и т.п.).</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Сводные сметные расчеты стоимости строительства (ремонта) предприятий, зданий и сооружений (или их очередей) составляются на основе объектных сметных расчетов, объектных смет и сметных расчетов на отдельные виды затрат.</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3.19. В случаях, когда наряду с объектами производственного назначения составляется проектно-сметная документация на объекты жилищно-гражданского и другого назначения рекомендуется составлять сметный документ (сводку затрат), определяющий стоимость строительства предприятий, зданий, сооружений или их очередей.</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3.20. Одновременно со сметной документацией в составе проекта (рабочего проекта) и РД могут разрабатываться ведомость сметной стоимости строительства объектов, входящих в пусковой комплекс, и ведомость сметной стоимости объектов и работ по охране окружающей среды.</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Ведомость сметной стоимости объектов, входящих в пусковой комплекс (приложение № 2 к настоящей Методике), рекомендуется составлять в том случае, когда строительство и ввод в эксплуатацию предприятия, здания и сооружения предусматривается осуществлять отдельными пусковыми комплексами. Ведомость сметной стоимости строительства объектов, входящих в пусковой комплекс, приводится в составе проекта (рабочего проекта), а в составе РД в случаях, когда производится уточнение сметной стоимости объектов и работ по рабочим чертежам. Указанная ведомость включает в себя сметную стоимость входящих в состав пускового комплекса объектов, а также общеплощадочные работы и затраты, при этом сохраняется нумерация объектов, работ и затрат, принятая в сводном сметном расчете.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тех случаях, когда ведомость сметной стоимости объектов, входящих в пусковой комплекс не составляется, в сводном сметном расчете после суммы по объектным сметам (сметным расчетам), итогам по главам и сводного сметного расчета в скобках приводятся суммы соответствующих затрат по пусковым комплексам.</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3.21. При проектировании предприятий и сооружений, строительство которых осуществляется по очередям, составляется отдельно объектные сметные расчеты относящиеся к очереди и полному развитию, сводные сметные расчеты стоимости </w:t>
      </w:r>
      <w:r w:rsidRPr="00A973A4">
        <w:rPr>
          <w:rFonts w:ascii="Times New Roman" w:eastAsia="Times New Roman" w:hAnsi="Times New Roman" w:cs="Times New Roman"/>
          <w:sz w:val="24"/>
          <w:szCs w:val="24"/>
          <w:lang w:eastAsia="ru-RU"/>
        </w:rPr>
        <w:lastRenderedPageBreak/>
        <w:t>строительства каждой очереди строительства и на полное развитие (сводка затрат на полное развитие предприятия).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3.22. Ведомость сметной стоимости объектов и работ по охране окружающей природной среды (приложение № 2 к настоящей Методике) составляется в том случае, когда при строительстве предприятия, здания и сооружения предусматриваются мероприятия по охране окружающей природной среды. При этом в ней, как правило, сохраняется нумерация объектов и работ, принятая в сводном сметном расчете. В ведомость включается сметная стоимость объектов и работ, непосредственно относящихся к природоохранным мероприятиям.</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случае привлечения к строительству двух и более генеральных подрядных организаций сметную стоимость работ и затрат, подлежащих осуществлению каждой генеральной подрядной организацией, рекомендуется оформлять в отдельную ведомость, составляемую применительно к сводному сметному расчету.</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Дополнительные мероприятия подрядных организаций, связанные с организацией строительно-монтажных работ отражаются в проекте организации строительства и учитываются в сводном сметном расчете.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3.23. Для определения сметной стоимости строительства предприятий, зданий и сооружений (или их очередей) рекомендуется составлять следующую документацию:</w:t>
      </w:r>
    </w:p>
    <w:p w:rsidR="00A973A4" w:rsidRPr="00A973A4" w:rsidRDefault="00453A87" w:rsidP="00453A87">
      <w:pPr>
        <w:spacing w:before="100" w:after="100" w:line="240" w:lineRule="auto"/>
        <w:ind w:right="720"/>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в составе проекта (рабочего проекта):</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сводку затрат (при необходимости);</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сводный сметный расчет стоимости строительства (ремонта);</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объектные и локальные сметные расчеты;</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сметные расчеты на отдельные виды затрат;</w:t>
      </w:r>
    </w:p>
    <w:p w:rsidR="00A973A4" w:rsidRPr="00A973A4" w:rsidRDefault="00453A87" w:rsidP="00453A87">
      <w:pPr>
        <w:spacing w:before="100" w:after="100" w:line="240" w:lineRule="auto"/>
        <w:ind w:right="720"/>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в составе рабочей документации (РД) -объектные и локальные сметы.</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3.24. Сметная документация составляется в текущем уровне цен.</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Примечание:__________________________</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3.25. Сметная документация нумеруется в следующем порядке.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Нумерация локальных сметных расчетов (смет) производится при формировании объектного сметного расчета (сметы) с учетом номера и наименования главы сводного сметного расчета стоимости строительства, в которую он (она) включается.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Как правило, нумерация локальных смет (локальных сметных расчетов) производится следующим образом: первые две цифры соответствуют номеру главы сводного сметного расчета, вторые две цифры - номеру строки в главе и третьи две цифры означают порядковый номер локального сметного расчета (сметы) в данном объектном сметном расчете (смете). Например: № </w:t>
      </w:r>
      <w:r w:rsidRPr="00A973A4">
        <w:rPr>
          <w:rFonts w:ascii="Times New Roman" w:eastAsia="Times New Roman" w:hAnsi="Times New Roman" w:cs="Times New Roman"/>
          <w:sz w:val="24"/>
          <w:szCs w:val="24"/>
          <w:shd w:val="clear" w:color="auto" w:fill="FFFF00"/>
          <w:lang w:eastAsia="ru-RU"/>
        </w:rPr>
        <w:t>02-04-12</w:t>
      </w:r>
      <w:r w:rsidRPr="00A973A4">
        <w:rPr>
          <w:rFonts w:ascii="Times New Roman" w:eastAsia="Times New Roman" w:hAnsi="Times New Roman" w:cs="Times New Roman"/>
          <w:sz w:val="24"/>
          <w:szCs w:val="24"/>
          <w:lang w:eastAsia="ru-RU"/>
        </w:rPr>
        <w:t>. Номера объектных смет (объектных сметных расчетов) по такой системе нумерации не включают в себя последние две цифры, соответствующие номерам локальных сметных расчетов (смет). Например: № 02-04.</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3.26. Результаты вычислений и итоговые данные в сметной документации рекомендуется приводить следующим образом:</w:t>
      </w:r>
    </w:p>
    <w:p w:rsidR="00A973A4" w:rsidRPr="00A973A4" w:rsidRDefault="00453A87" w:rsidP="00453A87">
      <w:pPr>
        <w:spacing w:before="100" w:after="100" w:line="240" w:lineRule="auto"/>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в локальных сметных расчетах (сметах) построчные и итоговые цифры округляются до целых сомов;</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в объектных сметных расчетах (смет</w:t>
      </w:r>
      <w:r>
        <w:rPr>
          <w:rFonts w:ascii="Times New Roman" w:eastAsia="Times New Roman" w:hAnsi="Times New Roman" w:cs="Times New Roman"/>
          <w:sz w:val="24"/>
          <w:szCs w:val="24"/>
          <w:lang w:eastAsia="ru-RU"/>
        </w:rPr>
        <w:t xml:space="preserve">ах) итоговые цифры из локальных </w:t>
      </w:r>
      <w:r w:rsidR="00A973A4" w:rsidRPr="00A973A4">
        <w:rPr>
          <w:rFonts w:ascii="Times New Roman" w:eastAsia="Times New Roman" w:hAnsi="Times New Roman" w:cs="Times New Roman"/>
          <w:sz w:val="24"/>
          <w:szCs w:val="24"/>
          <w:lang w:eastAsia="ru-RU"/>
        </w:rPr>
        <w:t xml:space="preserve">сметных расчетов (смет) показываются в тысячах сомов (в текущем уровне цен) с округлением </w:t>
      </w:r>
      <w:r w:rsidR="00A973A4" w:rsidRPr="00A973A4">
        <w:rPr>
          <w:rFonts w:ascii="Times New Roman" w:eastAsia="Times New Roman" w:hAnsi="Times New Roman" w:cs="Times New Roman"/>
          <w:sz w:val="24"/>
          <w:szCs w:val="24"/>
          <w:lang w:eastAsia="ru-RU"/>
        </w:rPr>
        <w:lastRenderedPageBreak/>
        <w:t>до двух знаков после запятой;</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в сводных сметных расчетах стоимости строительства или ремонта (сводках затрат) итоговые суммы из объектных сметных расчетов (смет) показываются в тысячах сомов с округлением до двух знаков после запятой.</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Аналогично приводятся результаты вычислений и итоговые данные в расчетах стоимости строительства.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3.27. При составлении смет (расчетов) могут применяться следующие методы определения стоимости:</w:t>
      </w:r>
    </w:p>
    <w:p w:rsidR="00A973A4" w:rsidRPr="00A973A4" w:rsidRDefault="00453A87" w:rsidP="00453A87">
      <w:pPr>
        <w:spacing w:after="200" w:line="240" w:lineRule="auto"/>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 xml:space="preserve">ресурсный; </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базисно-индексный;</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на основе банка данных о стоимости ранее построенных или запроектированных объектов-аналогов.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3.28. При ресурсном методе определения стоимости осуществляется </w:t>
      </w:r>
      <w:proofErr w:type="spellStart"/>
      <w:r w:rsidRPr="00A973A4">
        <w:rPr>
          <w:rFonts w:ascii="Times New Roman" w:eastAsia="Times New Roman" w:hAnsi="Times New Roman" w:cs="Times New Roman"/>
          <w:sz w:val="24"/>
          <w:szCs w:val="24"/>
          <w:lang w:eastAsia="ru-RU"/>
        </w:rPr>
        <w:t>калькулирование</w:t>
      </w:r>
      <w:proofErr w:type="spellEnd"/>
      <w:r w:rsidRPr="00A973A4">
        <w:rPr>
          <w:rFonts w:ascii="Times New Roman" w:eastAsia="Times New Roman" w:hAnsi="Times New Roman" w:cs="Times New Roman"/>
          <w:sz w:val="24"/>
          <w:szCs w:val="24"/>
          <w:lang w:eastAsia="ru-RU"/>
        </w:rPr>
        <w:t xml:space="preserve"> в текущих (прогнозных) ценах и тарифах ресурсов (элементов затрат), необходимых для реализации проектного решения. </w:t>
      </w:r>
      <w:proofErr w:type="spellStart"/>
      <w:r w:rsidRPr="00A973A4">
        <w:rPr>
          <w:rFonts w:ascii="Times New Roman" w:eastAsia="Times New Roman" w:hAnsi="Times New Roman" w:cs="Times New Roman"/>
          <w:sz w:val="24"/>
          <w:szCs w:val="24"/>
          <w:lang w:eastAsia="ru-RU"/>
        </w:rPr>
        <w:t>Калькулирование</w:t>
      </w:r>
      <w:proofErr w:type="spellEnd"/>
      <w:r w:rsidRPr="00A973A4">
        <w:rPr>
          <w:rFonts w:ascii="Times New Roman" w:eastAsia="Times New Roman" w:hAnsi="Times New Roman" w:cs="Times New Roman"/>
          <w:sz w:val="24"/>
          <w:szCs w:val="24"/>
          <w:lang w:eastAsia="ru-RU"/>
        </w:rPr>
        <w:t xml:space="preserve"> ведется на основе выраженной в натуральных измерителях потребности в материалах, изделиях, конструкциях, данных о расстояниях и способах их доставки на место строительства, расхода энергоносителей на технологические цели, времени эксплуатации строительных машин и их состава, затрат труда рабочих. Указанные ресурсы выделяются из состава проектных материалов, различных нормативных и других источников.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r w:rsidR="00453A87">
        <w:rPr>
          <w:rFonts w:ascii="Times New Roman" w:eastAsia="Times New Roman" w:hAnsi="Times New Roman" w:cs="Times New Roman"/>
          <w:sz w:val="24"/>
          <w:szCs w:val="24"/>
          <w:lang w:eastAsia="ru-RU"/>
        </w:rPr>
        <w:t>29</w:t>
      </w:r>
      <w:r w:rsidRPr="00A973A4">
        <w:rPr>
          <w:rFonts w:ascii="Times New Roman" w:eastAsia="Times New Roman" w:hAnsi="Times New Roman" w:cs="Times New Roman"/>
          <w:sz w:val="24"/>
          <w:szCs w:val="24"/>
          <w:lang w:eastAsia="ru-RU"/>
        </w:rPr>
        <w:t>. Базисно-индексный метод определения стоимости строительства основан на использовании системы текущих и прогнозных индексов по отношению к стоимости, определенной в базисном уровне цен.</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 различных стадиях инвестиционного процесса для определения стоимости в текущем (прогнозном) уровне цен используется система текущих и прогнозных индексов.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Для пересчета базисной стоимости в текущие (прогнозные) цены могут применяться индексы:</w:t>
      </w:r>
    </w:p>
    <w:p w:rsidR="00A973A4" w:rsidRPr="00A973A4" w:rsidRDefault="00453A87" w:rsidP="00453A87">
      <w:pPr>
        <w:spacing w:before="100" w:after="100" w:line="240" w:lineRule="auto"/>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к статьям прямых затрат (на комплекс или по видам строительно-монтажных работ);</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к итогам прямых затрат или полной сметной стоимости (по видам строительно-монтажных работ, а также по отраслям народного хозяйства).</w:t>
      </w:r>
    </w:p>
    <w:p w:rsidR="00453A87" w:rsidRDefault="00453A87" w:rsidP="00495FFB">
      <w:pPr>
        <w:spacing w:after="200" w:line="240" w:lineRule="auto"/>
        <w:ind w:firstLine="567"/>
        <w:jc w:val="both"/>
        <w:rPr>
          <w:rFonts w:ascii="Times New Roman" w:eastAsia="Times New Roman" w:hAnsi="Times New Roman" w:cs="Times New Roman"/>
          <w:sz w:val="24"/>
          <w:szCs w:val="24"/>
          <w:lang w:eastAsia="ru-RU"/>
        </w:rPr>
      </w:pP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Индекс состоит из целых чисел и двух знаков после запятой.</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Для привязки единичных расценок к местным условиям строительства допускается разработка и применение   коэффициентов к   единичным расценкам (КРЕР-2015).</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Приведение в уровень текущих (прогнозных) цен производится путем перемножения элементов затрат или итогов базисной стоимости на соответствующий индекс с последующим суммированием итогов по соответствующим графам сметного документа, при этом для пересчета стоимости эксплуатации машин в соответствующий уровень цен рекомендуется применять индекс на эксплуатацию машин, а к оплате труда механизаторов, входящей в стоимость эксплуатации машин, - индекс на оплату труда.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3.3</w:t>
      </w:r>
      <w:r w:rsidR="00453A87">
        <w:rPr>
          <w:rFonts w:ascii="Times New Roman" w:eastAsia="Times New Roman" w:hAnsi="Times New Roman" w:cs="Times New Roman"/>
          <w:sz w:val="24"/>
          <w:szCs w:val="24"/>
          <w:lang w:eastAsia="ru-RU"/>
        </w:rPr>
        <w:t>0</w:t>
      </w:r>
      <w:r w:rsidRPr="00A973A4">
        <w:rPr>
          <w:rFonts w:ascii="Times New Roman" w:eastAsia="Times New Roman" w:hAnsi="Times New Roman" w:cs="Times New Roman"/>
          <w:sz w:val="24"/>
          <w:szCs w:val="24"/>
          <w:lang w:eastAsia="ru-RU"/>
        </w:rPr>
        <w:t>. При методе применения банка данных о стоимости ранее построенных или запроектированных объектов используются стоимостные данные по ранее построенным или запроектированным аналогичным зданиям и сооружениям.</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3.3</w:t>
      </w:r>
      <w:r w:rsidR="00453A87">
        <w:rPr>
          <w:rFonts w:ascii="Times New Roman" w:eastAsia="Times New Roman" w:hAnsi="Times New Roman" w:cs="Times New Roman"/>
          <w:sz w:val="24"/>
          <w:szCs w:val="24"/>
          <w:lang w:eastAsia="ru-RU"/>
        </w:rPr>
        <w:t>1</w:t>
      </w:r>
      <w:r w:rsidRPr="00A973A4">
        <w:rPr>
          <w:rFonts w:ascii="Times New Roman" w:eastAsia="Times New Roman" w:hAnsi="Times New Roman" w:cs="Times New Roman"/>
          <w:sz w:val="24"/>
          <w:szCs w:val="24"/>
          <w:lang w:eastAsia="ru-RU"/>
        </w:rPr>
        <w:t>. При выпуске и обработке сметной документации рекомендуется максимально использовать вычислительную технику и программные средства. Применение указанных средств позволяет:</w:t>
      </w:r>
    </w:p>
    <w:p w:rsidR="00A973A4" w:rsidRPr="003C4013" w:rsidRDefault="00453A87" w:rsidP="003C4013">
      <w:pPr>
        <w:spacing w:before="100" w:after="1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автоматизировать выпуск и экспертизу сметной документации, а также оформление первичной учетной документации, применяемо</w:t>
      </w:r>
      <w:r w:rsidR="003C4013">
        <w:rPr>
          <w:rFonts w:ascii="Times New Roman" w:eastAsia="Times New Roman" w:hAnsi="Times New Roman" w:cs="Times New Roman"/>
          <w:sz w:val="24"/>
          <w:szCs w:val="24"/>
          <w:lang w:eastAsia="ru-RU"/>
        </w:rPr>
        <w:t xml:space="preserve">й строительстве для расчетов за </w:t>
      </w:r>
      <w:r w:rsidR="00A973A4" w:rsidRPr="00A973A4">
        <w:rPr>
          <w:rFonts w:ascii="Times New Roman" w:eastAsia="Times New Roman" w:hAnsi="Times New Roman" w:cs="Times New Roman"/>
          <w:sz w:val="24"/>
          <w:szCs w:val="24"/>
          <w:lang w:eastAsia="ru-RU"/>
        </w:rPr>
        <w:t>выполненные работы;</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использовать различные методы определения стоимости строительства (ресурсный, базисно-индексный, ресурсно-индексный и др.);</w:t>
      </w:r>
      <w:r w:rsidR="00A973A4" w:rsidRPr="00A973A4">
        <w:rPr>
          <w:rFonts w:ascii="Times New Roman" w:eastAsia="Times New Roman" w:hAnsi="Times New Roman" w:cs="Times New Roman"/>
          <w:sz w:val="24"/>
          <w:szCs w:val="24"/>
          <w:lang w:eastAsia="ru-RU"/>
        </w:rPr>
        <w:br/>
      </w:r>
      <w:r w:rsidR="003C4013">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обеспечивать контроль за расходовани</w:t>
      </w:r>
      <w:r w:rsidR="003C4013">
        <w:rPr>
          <w:rFonts w:ascii="Times New Roman" w:eastAsia="Times New Roman" w:hAnsi="Times New Roman" w:cs="Times New Roman"/>
          <w:sz w:val="24"/>
          <w:szCs w:val="24"/>
          <w:lang w:eastAsia="ru-RU"/>
        </w:rPr>
        <w:t>ем денежных средств и списанием-</w:t>
      </w:r>
      <w:r w:rsidR="00A973A4" w:rsidRPr="00A973A4">
        <w:rPr>
          <w:rFonts w:ascii="Times New Roman" w:eastAsia="Times New Roman" w:hAnsi="Times New Roman" w:cs="Times New Roman"/>
          <w:sz w:val="24"/>
          <w:szCs w:val="24"/>
          <w:lang w:eastAsia="ru-RU"/>
        </w:rPr>
        <w:t>материальных ресурсов и др.;</w:t>
      </w:r>
      <w:r w:rsidR="00A973A4" w:rsidRPr="00A973A4">
        <w:rPr>
          <w:rFonts w:ascii="Times New Roman" w:eastAsia="Times New Roman" w:hAnsi="Times New Roman" w:cs="Times New Roman"/>
          <w:sz w:val="24"/>
          <w:szCs w:val="24"/>
          <w:lang w:eastAsia="ru-RU"/>
        </w:rPr>
        <w:br/>
      </w:r>
      <w:r w:rsidR="003C4013">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автоматизировать составление сборников расценок.</w:t>
      </w:r>
    </w:p>
    <w:p w:rsidR="003C4013" w:rsidRDefault="003C4013" w:rsidP="003C4013">
      <w:pPr>
        <w:spacing w:after="200" w:line="240" w:lineRule="auto"/>
        <w:jc w:val="both"/>
        <w:rPr>
          <w:rFonts w:ascii="Times New Roman" w:eastAsia="Times New Roman" w:hAnsi="Times New Roman" w:cs="Times New Roman"/>
          <w:b/>
          <w:bCs/>
          <w:sz w:val="24"/>
          <w:szCs w:val="24"/>
          <w:lang w:eastAsia="ru-RU"/>
        </w:rPr>
      </w:pPr>
    </w:p>
    <w:p w:rsidR="00A973A4" w:rsidRPr="00A973A4" w:rsidRDefault="00A973A4" w:rsidP="003C4013">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IV. СОСТАВЛЕНИЕ СМЕТНОЙ ДОКУМЕНТАЦИИ</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Локальные сметные расчеты (сметы)</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4.1. Локальные сметные расчеты (сметы) на отдельные виды строительных и монтажных работ, а также на стоимость оборудования составляются исходя из следующих данных:</w:t>
      </w:r>
    </w:p>
    <w:p w:rsidR="00A973A4" w:rsidRPr="00A973A4" w:rsidRDefault="003C4013" w:rsidP="003C4013">
      <w:pPr>
        <w:tabs>
          <w:tab w:val="left" w:pos="8789"/>
        </w:tabs>
        <w:spacing w:before="100" w:after="100" w:line="240" w:lineRule="auto"/>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параметров зданий, сооружений, их частей и конструктивных элементов, принятых в проектных решениях;</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w:t>
      </w:r>
      <w:r w:rsidR="00A973A4" w:rsidRPr="00A973A4">
        <w:rPr>
          <w:rFonts w:ascii="Times New Roman" w:eastAsia="Times New Roman" w:hAnsi="Times New Roman" w:cs="Times New Roman"/>
          <w:sz w:val="24"/>
          <w:szCs w:val="24"/>
          <w:lang w:eastAsia="ru-RU"/>
        </w:rPr>
        <w:t>объемов работ, принятых из ведомостей строительных и монтажных работ и определяемых по проектным материалам;</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номенклатуры и количества оборудования, мебели и инвентаря, принятых из заказных спецификаций, ведомостей и других проектных материалов;</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действующих сметных нормативов и показателей на виды работ, конструктивные элементы, а также рыночных цен и тарифов на продукцию производственно-технического назначения и услуги.</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4.2. Локальные сметные расчеты (сметы) составляются: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а) по зданиям и сооружениям:</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 строительные работы, специальные строительные работы, внутренние санитарно- технические работы, внутреннее электроосвещение, электросиловые установки, на монтаж и приобретение технологического и других видов оборудования, контрольно-измерительных приборов (КИП) и автоматики, слаботочных устройств (связь, сигнализация и т.п.), приобретение приспособлений, мебели, инвентаря и др.;</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б) по общеплощадочным работам:</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 вертикальную планировку, устройство инженерных сетей, путей и дорог, благоустройство территории, малые архитектурные формы и др.</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4.3. При проектировании сложных зданий и сооружений, осуществляемых несколькими проектными организациями, а также при формировании сметной стоимости по пусковым комплексам допускается составление на один и тот же вид работ двух и более локальных сметных расчетов (смет).</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4.4. В локальных сметных расчетах (сметах) производится группировка данных в разделы по отдельным конструктивным элементам здания (сооружения), видам работ и устройств в соответствии с технологической последовательности работ и учетом специфических особенностей отдельных видов строительства. По зданиям и сооружениям может быть допущено разделение на подземную часть (работы "нулевого цикла") и надземную часть. Локальный сметный расчет (смета) может иметь разделы:</w:t>
      </w:r>
    </w:p>
    <w:p w:rsidR="00A973A4" w:rsidRPr="00A973A4" w:rsidRDefault="003C4013"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 xml:space="preserve">по строительным работам - земляные работы; фундаменты и стены подземной части; стены; каркас; перекрытия, перегородки; полы и основания; покрытия и кровли; заполнение проемов; лестницы и площадки; отделочные работы; разные работы (крыльца, </w:t>
      </w:r>
      <w:proofErr w:type="spellStart"/>
      <w:r w:rsidR="00A973A4" w:rsidRPr="00A973A4">
        <w:rPr>
          <w:rFonts w:ascii="Times New Roman" w:eastAsia="Times New Roman" w:hAnsi="Times New Roman" w:cs="Times New Roman"/>
          <w:sz w:val="24"/>
          <w:szCs w:val="24"/>
          <w:lang w:eastAsia="ru-RU"/>
        </w:rPr>
        <w:t>отмостки</w:t>
      </w:r>
      <w:proofErr w:type="spellEnd"/>
      <w:r w:rsidR="00A973A4" w:rsidRPr="00A973A4">
        <w:rPr>
          <w:rFonts w:ascii="Times New Roman" w:eastAsia="Times New Roman" w:hAnsi="Times New Roman" w:cs="Times New Roman"/>
          <w:sz w:val="24"/>
          <w:szCs w:val="24"/>
          <w:lang w:eastAsia="ru-RU"/>
        </w:rPr>
        <w:t xml:space="preserve"> и прочее) и т.п.;</w:t>
      </w:r>
    </w:p>
    <w:p w:rsidR="00A973A4" w:rsidRPr="00A973A4" w:rsidRDefault="003C4013"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по специальным строительным работам - фундаменты под оборудование; специальные основания; каналы и приямки; обмуровка, футеровка и изоляция; химические защитные покрытия и т.п.;</w:t>
      </w:r>
    </w:p>
    <w:p w:rsidR="00A973A4" w:rsidRPr="00A973A4" w:rsidRDefault="003C4013"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по внутренним санитарно-техническим работам - водопровод, канализация, отопление, вентиляция и кондиционирование воздуха и т.п.;</w:t>
      </w:r>
    </w:p>
    <w:p w:rsidR="00A973A4" w:rsidRPr="00A973A4" w:rsidRDefault="003C4013"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по установке оборудования - приобретение и монтаж технологического оборудования; технологические трубопроводы; металлические конструкции (связанные с установкой оборудования) и т.п.</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4.5. Стоимость работ в локальных сметных расчетах (сметах) в составе сметной документации может приводиться в двух уровнях цен:</w:t>
      </w:r>
    </w:p>
    <w:p w:rsidR="00A973A4" w:rsidRPr="00A973A4" w:rsidRDefault="003C4013"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в базисном уровне, определяемом на основе действующих сметных норм и цен 2015 года;</w:t>
      </w:r>
    </w:p>
    <w:p w:rsidR="00A973A4" w:rsidRPr="00A973A4" w:rsidRDefault="003C4013"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в текущем (прогнозном) уровне, определяемом на основе цен, сложившихся ко времени составления смет или прогнозируемых к периоду осуществления строительства.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4.6. При составлении локальных сметных расчетов (смет) используются расценки из соответствующих сборников, при этом в каждой позиции локального сметного расчета (сметы) указывается шифр нормы, состоящий из номера сборника (два знака), номера раздела (два знака), порядкового номера таблицы в данном разделе (три знака) и порядкового номера нормы в данной таблице (один два знака).Параметры отдельных характеристик (длина, высота, площадь, масса и т. д.), приведенные со словом «до», следует понимать включительно, а со словом «от» - исключая указанную величину, т.е. свыше.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составлении локальных сметных расчетов (смет) учитываются условия производства работ и усложняющие факторы.</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Коэффициенты учитывающие условия производства работ и усложняющие факторы приведены в приложении № 1 настоящей Методики.</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Если усложняющие факторы учтены элементными сметными нормами и единичными расценками, коэффициенты, приведенные в приложении №1, не применяются.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При ссылках в локальных сметных расчетах (сметах) на техническую часть или вводные указания сборников расценок или другие нормативные документы в графе «шифр, номера нормативов и коды ресурсов» после номера сборника и расценки указывается начальными буквами ТЧ или ВУ и номер соответствующего пункта, </w:t>
      </w:r>
      <w:r w:rsidRPr="00A973A4">
        <w:rPr>
          <w:rFonts w:ascii="Times New Roman" w:eastAsia="Times New Roman" w:hAnsi="Times New Roman" w:cs="Times New Roman"/>
          <w:sz w:val="24"/>
          <w:szCs w:val="24"/>
          <w:lang w:eastAsia="ru-RU"/>
        </w:rPr>
        <w:lastRenderedPageBreak/>
        <w:t>например: ТЧ-5 или ВУ-4, а при учете в позициях локальных смет (смет) коэффициентов (приведены в приложении №1), учитывающих условия производства работ, в графе 2 сметы указывается величина этого коэффициента, а также сокращенное наименование и пункт нормативного документа.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4.7. При составлении локальных сметных расчетов (смет) на работы по реконструкции, расширению и техническому перевооружению действующих предприятий, зданий и сооружений учитываются усложняющие факторы и условия производства таких работ, с помощью соответствующих коэффициентов, приведенных в соответствующих сборниках сметных норм и расценок («Общие положения»).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3C4013">
        <w:rPr>
          <w:rFonts w:ascii="Times New Roman" w:eastAsia="Times New Roman" w:hAnsi="Times New Roman" w:cs="Times New Roman"/>
          <w:sz w:val="24"/>
          <w:szCs w:val="24"/>
          <w:shd w:val="clear" w:color="auto" w:fill="FFFF00"/>
          <w:lang w:eastAsia="ru-RU"/>
        </w:rPr>
        <w:t>Выполняемые при ремонте и реконструкции зданий и сооружений работы, аналогичные технологическим процессам в новом строительстве, следует нормировать по соответствующим сборникам КРЕР-2015 на строительные и специальные строительные работы (кроме норм сборника КРЕР № 46 «Работы при реконструкции зданий и сооружений») с применением коэффициентов 1,15 к нормам затрат труда и 1,25 к нормам времени эксплуатации строительных машин. Указанные коэффициенты допускается применять совместно с коэффициентами, приведенными в Приложении 1 к настоящей Методике.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4.9. По работам, в технологии производства которых предусмотрена сварка металлоконструкций, металлопроката, стальных труб, листового металла, закладных деталей и др. металлоизделий элементные сметные нормы и единичные расценки разработаны из условия применения углеродистой стали.</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применении нержавеющей стали к нормам затрат труда предусмотренных в составе единичных расценок рекомендуется применять коэффициент 1,15.</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4.10. Стоимость, определяемая локальными сметными расчетами (сметами), может включать в себя прямые затраты, накладные расходы и сметную прибыль.</w:t>
      </w:r>
    </w:p>
    <w:p w:rsidR="003C4013" w:rsidRDefault="00A973A4" w:rsidP="00495FFB">
      <w:pPr>
        <w:spacing w:after="200" w:line="240" w:lineRule="auto"/>
        <w:ind w:firstLine="567"/>
        <w:jc w:val="both"/>
        <w:rPr>
          <w:rFonts w:ascii="Times New Roman" w:eastAsia="Times New Roman" w:hAnsi="Times New Roman" w:cs="Times New Roman"/>
          <w:sz w:val="24"/>
          <w:szCs w:val="24"/>
          <w:lang w:eastAsia="ru-RU"/>
        </w:rPr>
      </w:pPr>
      <w:r w:rsidRPr="00A973A4">
        <w:rPr>
          <w:rFonts w:ascii="Times New Roman" w:eastAsia="Times New Roman" w:hAnsi="Times New Roman" w:cs="Times New Roman"/>
          <w:sz w:val="24"/>
          <w:szCs w:val="24"/>
          <w:lang w:eastAsia="ru-RU"/>
        </w:rPr>
        <w:t xml:space="preserve">Прямые затраты учитывают стоимость ресурсов, необходимых для выполнения работ: </w:t>
      </w:r>
    </w:p>
    <w:p w:rsidR="00A973A4" w:rsidRPr="00A973A4" w:rsidRDefault="003C4013" w:rsidP="003C4013">
      <w:pPr>
        <w:spacing w:after="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материальных (материалов, изделий, конструкций, оборудования, мебели, инвентаря);</w:t>
      </w:r>
    </w:p>
    <w:p w:rsidR="00A973A4" w:rsidRPr="00A973A4" w:rsidRDefault="003C4013" w:rsidP="003C4013">
      <w:pPr>
        <w:spacing w:after="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технических (эксплуатации строительных машин и механизмов);</w:t>
      </w:r>
    </w:p>
    <w:p w:rsidR="00A973A4" w:rsidRDefault="003C4013" w:rsidP="003C401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трудовых (средства на оплату труда рабочих, а также машинистов, учитываемые в стоимости эксплуатации строительных машин и механизмов).</w:t>
      </w:r>
    </w:p>
    <w:p w:rsidR="003C4013" w:rsidRPr="00A973A4" w:rsidRDefault="003C4013" w:rsidP="003C4013">
      <w:pPr>
        <w:spacing w:after="0" w:line="240" w:lineRule="auto"/>
        <w:ind w:firstLine="567"/>
        <w:jc w:val="both"/>
        <w:rPr>
          <w:rFonts w:ascii="Calibri" w:eastAsia="Times New Roman" w:hAnsi="Calibri" w:cs="Times New Roman"/>
          <w:lang w:eastAsia="ru-RU"/>
        </w:rPr>
      </w:pP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составе прямых затрат отдельными строками может учитываться разница в стоимости электроэнергии, получаемой от передвижных электростанций, по сравнению со стоимостью электроэнергии отпускаемой энергосистемой Кыргызской Республики и другие затраты.</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Накладные расходы учитывают затраты строительно-монтажных организаций, связанные с созданием общих условий производства, его обслуживанием, организацией и управлением.</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Сметная прибыль включает в себя сумму средств, необходимых для покрытия отдельных (общих) расходов строительно-монтажных организаций на развитие производства, социальной </w:t>
      </w:r>
      <w:proofErr w:type="spellStart"/>
      <w:r w:rsidRPr="00A973A4">
        <w:rPr>
          <w:rFonts w:ascii="Times New Roman" w:eastAsia="Times New Roman" w:hAnsi="Times New Roman" w:cs="Times New Roman"/>
          <w:sz w:val="24"/>
          <w:szCs w:val="24"/>
          <w:lang w:eastAsia="ru-RU"/>
        </w:rPr>
        <w:t>с</w:t>
      </w:r>
      <w:r w:rsidR="003126EA">
        <w:rPr>
          <w:rFonts w:ascii="Times New Roman" w:eastAsia="Times New Roman" w:hAnsi="Times New Roman" w:cs="Times New Roman"/>
          <w:sz w:val="24"/>
          <w:szCs w:val="24"/>
          <w:lang w:eastAsia="ru-RU"/>
        </w:rPr>
        <w:t>КРЕР</w:t>
      </w:r>
      <w:r w:rsidRPr="00A973A4">
        <w:rPr>
          <w:rFonts w:ascii="Times New Roman" w:eastAsia="Times New Roman" w:hAnsi="Times New Roman" w:cs="Times New Roman"/>
          <w:sz w:val="24"/>
          <w:szCs w:val="24"/>
          <w:lang w:eastAsia="ru-RU"/>
        </w:rPr>
        <w:t>ы</w:t>
      </w:r>
      <w:proofErr w:type="spellEnd"/>
      <w:r w:rsidRPr="00A973A4">
        <w:rPr>
          <w:rFonts w:ascii="Times New Roman" w:eastAsia="Times New Roman" w:hAnsi="Times New Roman" w:cs="Times New Roman"/>
          <w:sz w:val="24"/>
          <w:szCs w:val="24"/>
          <w:lang w:eastAsia="ru-RU"/>
        </w:rPr>
        <w:t xml:space="preserve"> и материальное стимулирование.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Начисление накладных расходов и сметной прибыли при составлении локальных сметных расчетов (смет) без деления на разделы производится в конце сметного </w:t>
      </w:r>
      <w:r w:rsidRPr="00A973A4">
        <w:rPr>
          <w:rFonts w:ascii="Times New Roman" w:eastAsia="Times New Roman" w:hAnsi="Times New Roman" w:cs="Times New Roman"/>
          <w:sz w:val="24"/>
          <w:szCs w:val="24"/>
          <w:lang w:eastAsia="ru-RU"/>
        </w:rPr>
        <w:lastRenderedPageBreak/>
        <w:t>расчета (сметы), за итогом прямых затрат, а при формировании по разделам - в конце каждого раздела и в целом по сметному расчету (смете).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4.11. Локальные сметные расчеты (сметы) рекомендуется составлять с учетом приложения </w:t>
      </w:r>
      <w:r w:rsidRPr="00A973A4">
        <w:rPr>
          <w:rFonts w:ascii="Times New Roman" w:eastAsia="Times New Roman" w:hAnsi="Times New Roman" w:cs="Times New Roman"/>
          <w:color w:val="00B050"/>
          <w:sz w:val="24"/>
          <w:szCs w:val="24"/>
          <w:lang w:eastAsia="ru-RU"/>
        </w:rPr>
        <w:t>№ 2</w:t>
      </w:r>
      <w:r w:rsidRPr="00A973A4">
        <w:rPr>
          <w:rFonts w:ascii="Times New Roman" w:eastAsia="Times New Roman" w:hAnsi="Times New Roman" w:cs="Times New Roman"/>
          <w:sz w:val="24"/>
          <w:szCs w:val="24"/>
          <w:lang w:eastAsia="ru-RU"/>
        </w:rPr>
        <w:t xml:space="preserve"> к настоящей Методике.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использовании ресурсного или ресурсно-индексного метода рекомендуется применять образец № 4 (приложение № 2), в которой производятся выделение, суммирование ресурсных показателей с определением стоимости в соответствующем уровне цен, или образец № 5 (приложение № 2), на основе которой в составе локальной ресурсной ведомости выделяются и суммируются ресурсные показатели, а затем по образцу № 4 определяется стоимость работ (размер затрат).</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4.12. В случаях, когда в соответствии с проектными решениями осуществляются разборка конструкций или снос зданий и сооружений по конструкциям, материалам и изделиям, пригодным для повторного применения, за итогом локальных сметных расчетов (смет) на разборку, снос (перенос) зданий и сооружений справочно приводятся возвратные суммы (суммы, уменьшающие размеры выделяемых заказчиком капитальных вложений). Эти суммы не исключаются из итога локального сметного расчета (сметы) и из объема выполненных работ. Они показываются отдельной строкой под названием "В том числе возвратные суммы" и определяются на основе приводимых также за итогом расчета (сметы) номенклатуры и количества получаемых для последующего использования конструкций, материалов и изделий. Стоимость таких конструкций, материалов и изделий в составе возвратных сумм определяется по цене возможной реализации за вычетом из этих сумм расходов по приведению их в пригодное для использования состояние и доставке в места складирования.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Стоимость материалов, получаемых в порядке попутной добычи (камень, щебень, песок, лес и др.), при наличии возможности их реализации рекомендуется учитывать по сложившимся в регионе ценам.</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случае невозможности использования или реализации материалов от разборки или попутной добычи их стоимость в возвратных суммах не учитывается.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Конструкции, материалы и изделия, учитываемые в возвратных суммах, рекомендуется отличать от так называемых оборачиваемых материалов (опалубка, крепление и т.п.), применяемых в соответствии с технологией строительного производства по нескольку раз при выполнении отдельных видов работ.</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4.13. При выполнении отдельных видов работ в соответствии с технологией строительного производства отдельные материалы (опалубка, крепление и т.п.) используются несколько раз, т.е. оборачиваются. Неоднократная их оборачиваемость учитывается в сметных нормах и составляемых на их основе расценках на соответствующие конструкции и виды работ. В случаях, когда на объекте невозможно достичь нормативного числа оборота индустриальной опалубки, креплений и т. д., что должно быть обосновано ПОС, норма корректируется.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4.14. Стоимость оборудования, мебели и инвентаря включается в локальные сметные расчеты (сметы).</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При использовании оборудования, числящегося в основных фондах, пригодного для дальнейшей эксплуатации и намечаемого к демонтажу и переносу в строящееся (реконструируемое) здание, в локальных сметных расчетах (сметах) предусматриваются только средства на демонтаж и повторный монтаж этого </w:t>
      </w:r>
      <w:r w:rsidRPr="00A973A4">
        <w:rPr>
          <w:rFonts w:ascii="Times New Roman" w:eastAsia="Times New Roman" w:hAnsi="Times New Roman" w:cs="Times New Roman"/>
          <w:sz w:val="24"/>
          <w:szCs w:val="24"/>
          <w:lang w:eastAsia="ru-RU"/>
        </w:rPr>
        <w:lastRenderedPageBreak/>
        <w:t>оборудования, а за итогом сметы справочно показывается его балансовая стоимость, учитываемая в общем лимите стоимости для определения технико-экономических показателей проекта.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p w:rsidR="00A973A4" w:rsidRPr="00A973A4" w:rsidRDefault="00A973A4" w:rsidP="003C4013">
      <w:pPr>
        <w:spacing w:after="200" w:line="240" w:lineRule="auto"/>
        <w:ind w:firstLine="567"/>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Определение сметных затрат</w:t>
      </w:r>
      <w:r w:rsidRPr="00A973A4">
        <w:rPr>
          <w:rFonts w:ascii="Times New Roman" w:eastAsia="Times New Roman" w:hAnsi="Times New Roman" w:cs="Times New Roman"/>
          <w:b/>
          <w:bCs/>
          <w:sz w:val="24"/>
          <w:szCs w:val="24"/>
          <w:lang w:eastAsia="ru-RU"/>
        </w:rPr>
        <w:br/>
        <w:t>на эксплуатацию строительных машин</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4.1</w:t>
      </w:r>
      <w:r w:rsidR="003C4013">
        <w:rPr>
          <w:rFonts w:ascii="Times New Roman" w:eastAsia="Times New Roman" w:hAnsi="Times New Roman" w:cs="Times New Roman"/>
          <w:sz w:val="24"/>
          <w:szCs w:val="24"/>
          <w:lang w:eastAsia="ru-RU"/>
        </w:rPr>
        <w:t>5</w:t>
      </w:r>
      <w:r w:rsidRPr="00A973A4">
        <w:rPr>
          <w:rFonts w:ascii="Times New Roman" w:eastAsia="Times New Roman" w:hAnsi="Times New Roman" w:cs="Times New Roman"/>
          <w:sz w:val="24"/>
          <w:szCs w:val="24"/>
          <w:lang w:eastAsia="ru-RU"/>
        </w:rPr>
        <w:t>. В составе локальных сметных расчетов (смет) затраты на эксплуатацию строительных машин определяются исходя из данных о времени использования (нормативная потребность) необходимых машин (</w:t>
      </w:r>
      <w:proofErr w:type="spellStart"/>
      <w:r w:rsidRPr="00A973A4">
        <w:rPr>
          <w:rFonts w:ascii="Times New Roman" w:eastAsia="Times New Roman" w:hAnsi="Times New Roman" w:cs="Times New Roman"/>
          <w:sz w:val="24"/>
          <w:szCs w:val="24"/>
          <w:lang w:eastAsia="ru-RU"/>
        </w:rPr>
        <w:t>маш</w:t>
      </w:r>
      <w:proofErr w:type="spellEnd"/>
      <w:r w:rsidRPr="00A973A4">
        <w:rPr>
          <w:rFonts w:ascii="Times New Roman" w:eastAsia="Times New Roman" w:hAnsi="Times New Roman" w:cs="Times New Roman"/>
          <w:sz w:val="24"/>
          <w:szCs w:val="24"/>
          <w:lang w:eastAsia="ru-RU"/>
        </w:rPr>
        <w:t xml:space="preserve">.-ч) и соответствующей цены 1 </w:t>
      </w:r>
      <w:proofErr w:type="spellStart"/>
      <w:r w:rsidRPr="00A973A4">
        <w:rPr>
          <w:rFonts w:ascii="Times New Roman" w:eastAsia="Times New Roman" w:hAnsi="Times New Roman" w:cs="Times New Roman"/>
          <w:sz w:val="24"/>
          <w:szCs w:val="24"/>
          <w:lang w:eastAsia="ru-RU"/>
        </w:rPr>
        <w:t>маш</w:t>
      </w:r>
      <w:proofErr w:type="spellEnd"/>
      <w:r w:rsidRPr="00A973A4">
        <w:rPr>
          <w:rFonts w:ascii="Times New Roman" w:eastAsia="Times New Roman" w:hAnsi="Times New Roman" w:cs="Times New Roman"/>
          <w:sz w:val="24"/>
          <w:szCs w:val="24"/>
          <w:lang w:eastAsia="ru-RU"/>
        </w:rPr>
        <w:t>.-ч эксплуатации машин.</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4.1</w:t>
      </w:r>
      <w:r w:rsidR="003C4013">
        <w:rPr>
          <w:rFonts w:ascii="Times New Roman" w:eastAsia="Times New Roman" w:hAnsi="Times New Roman" w:cs="Times New Roman"/>
          <w:sz w:val="24"/>
          <w:szCs w:val="24"/>
          <w:lang w:eastAsia="ru-RU"/>
        </w:rPr>
        <w:t>6</w:t>
      </w:r>
      <w:r w:rsidRPr="00A973A4">
        <w:rPr>
          <w:rFonts w:ascii="Times New Roman" w:eastAsia="Times New Roman" w:hAnsi="Times New Roman" w:cs="Times New Roman"/>
          <w:sz w:val="24"/>
          <w:szCs w:val="24"/>
          <w:lang w:eastAsia="ru-RU"/>
        </w:rPr>
        <w:t>. Нормативная потребность в строительных машинах может определяться на основе выделения и суммирования в локальной ресурсной ведомости или в локальном ресурсном сметном расчете (смете) ресурсных показателей на машины, применяемые на объекте (при выполнении работы), с сопоставлением полученных результатов с данными ПОС (ПОКР) или ППР с выбором наиболее приемлемого для пользователя варианта.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4.1</w:t>
      </w:r>
      <w:r w:rsidR="003C4013">
        <w:rPr>
          <w:rFonts w:ascii="Times New Roman" w:eastAsia="Times New Roman" w:hAnsi="Times New Roman" w:cs="Times New Roman"/>
          <w:sz w:val="24"/>
          <w:szCs w:val="24"/>
          <w:lang w:eastAsia="ru-RU"/>
        </w:rPr>
        <w:t>7</w:t>
      </w:r>
      <w:r w:rsidRPr="00A973A4">
        <w:rPr>
          <w:rFonts w:ascii="Times New Roman" w:eastAsia="Times New Roman" w:hAnsi="Times New Roman" w:cs="Times New Roman"/>
          <w:sz w:val="24"/>
          <w:szCs w:val="24"/>
          <w:lang w:eastAsia="ru-RU"/>
        </w:rPr>
        <w:t>. Определение стоимости эксплуатации строительных машин рекомендуется осуществлять:</w:t>
      </w:r>
    </w:p>
    <w:p w:rsidR="00A973A4" w:rsidRPr="00A973A4" w:rsidRDefault="003C4013" w:rsidP="003C4013">
      <w:pPr>
        <w:spacing w:before="100" w:after="100" w:line="240" w:lineRule="auto"/>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в базисном уровне цен - по сборнику сметных норм и расценок на эксплуатацию строительных машин и автотранспортных средств;</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в текущем уровне цен - на основе информации о текущих (прогнозных) ценах на эксплуатацию строительных машин.</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3C4013">
        <w:rPr>
          <w:rFonts w:ascii="Times New Roman" w:eastAsia="Times New Roman" w:hAnsi="Times New Roman" w:cs="Times New Roman"/>
          <w:sz w:val="24"/>
          <w:szCs w:val="24"/>
          <w:lang w:eastAsia="ru-RU"/>
        </w:rPr>
        <w:t>18</w:t>
      </w:r>
      <w:r w:rsidRPr="00A973A4">
        <w:rPr>
          <w:rFonts w:ascii="Times New Roman" w:eastAsia="Times New Roman" w:hAnsi="Times New Roman" w:cs="Times New Roman"/>
          <w:sz w:val="24"/>
          <w:szCs w:val="24"/>
          <w:lang w:eastAsia="ru-RU"/>
        </w:rPr>
        <w:t>. Информация о текущих ценах на эксплуатацию строительных машин может быть получена в государственном органе по ценообразованию в строительстве, от подрядных строительно-монтажных организаций, трестов (управлений) механизации или других организаций, в распоряжении которых находится строительная техника.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Для определения стоимости 1 </w:t>
      </w:r>
      <w:proofErr w:type="spellStart"/>
      <w:r w:rsidRPr="00A973A4">
        <w:rPr>
          <w:rFonts w:ascii="Times New Roman" w:eastAsia="Times New Roman" w:hAnsi="Times New Roman" w:cs="Times New Roman"/>
          <w:sz w:val="24"/>
          <w:szCs w:val="24"/>
          <w:lang w:eastAsia="ru-RU"/>
        </w:rPr>
        <w:t>маш</w:t>
      </w:r>
      <w:proofErr w:type="spellEnd"/>
      <w:r w:rsidRPr="00A973A4">
        <w:rPr>
          <w:rFonts w:ascii="Times New Roman" w:eastAsia="Times New Roman" w:hAnsi="Times New Roman" w:cs="Times New Roman"/>
          <w:sz w:val="24"/>
          <w:szCs w:val="24"/>
          <w:lang w:eastAsia="ru-RU"/>
        </w:rPr>
        <w:t>.-ч эксплуатации строительных машин расчетным путем могут быть использованы методы, приведенные в приложении № 3 к настоящей Методике.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3C4013">
        <w:rPr>
          <w:rFonts w:ascii="Times New Roman" w:eastAsia="Times New Roman" w:hAnsi="Times New Roman" w:cs="Times New Roman"/>
          <w:sz w:val="24"/>
          <w:szCs w:val="24"/>
          <w:lang w:eastAsia="ru-RU"/>
        </w:rPr>
        <w:t>19</w:t>
      </w:r>
      <w:r w:rsidRPr="00A973A4">
        <w:rPr>
          <w:rFonts w:ascii="Times New Roman" w:eastAsia="Times New Roman" w:hAnsi="Times New Roman" w:cs="Times New Roman"/>
          <w:sz w:val="24"/>
          <w:szCs w:val="24"/>
          <w:lang w:eastAsia="ru-RU"/>
        </w:rPr>
        <w:t xml:space="preserve">. Текущий уровень сметных цен на эксплуатацию соответствующего вида строительных машин может быть определен на основе базисного уровня цен, приведенных в сборнике сметных норм и расценок на эксплуатацию строительных машин и автотранспортных средств, и индексов изменения стоимости машин, рассчитанных исходя из имеющейся информации о текущих ценах на эксплуатацию машин. При этом может быть использован как прямой счет (путем </w:t>
      </w:r>
      <w:proofErr w:type="spellStart"/>
      <w:r w:rsidRPr="00A973A4">
        <w:rPr>
          <w:rFonts w:ascii="Times New Roman" w:eastAsia="Times New Roman" w:hAnsi="Times New Roman" w:cs="Times New Roman"/>
          <w:sz w:val="24"/>
          <w:szCs w:val="24"/>
          <w:lang w:eastAsia="ru-RU"/>
        </w:rPr>
        <w:t>калькулирования</w:t>
      </w:r>
      <w:proofErr w:type="spellEnd"/>
      <w:r w:rsidRPr="00A973A4">
        <w:rPr>
          <w:rFonts w:ascii="Times New Roman" w:eastAsia="Times New Roman" w:hAnsi="Times New Roman" w:cs="Times New Roman"/>
          <w:sz w:val="24"/>
          <w:szCs w:val="24"/>
          <w:lang w:eastAsia="ru-RU"/>
        </w:rPr>
        <w:t>), так и метод унифицированных ресурсно-технологических моделей (РТМ) по соответствующим группам машин, в которых приводятся данные о потребности в ресурсах, и базисная стоимостная оценка этих ресурсов, сопоставляемая с текущим уровнем цен.</w:t>
      </w:r>
    </w:p>
    <w:p w:rsidR="00A973A4" w:rsidRPr="00A973A4" w:rsidRDefault="00A973A4" w:rsidP="003C4013">
      <w:pPr>
        <w:spacing w:after="200" w:line="240" w:lineRule="auto"/>
        <w:ind w:firstLine="567"/>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Определение сметной стоимости</w:t>
      </w:r>
      <w:r w:rsidRPr="00A973A4">
        <w:rPr>
          <w:rFonts w:ascii="Times New Roman" w:eastAsia="Times New Roman" w:hAnsi="Times New Roman" w:cs="Times New Roman"/>
          <w:b/>
          <w:bCs/>
          <w:sz w:val="24"/>
          <w:szCs w:val="24"/>
          <w:lang w:eastAsia="ru-RU"/>
        </w:rPr>
        <w:br/>
        <w:t>материальных ресурсов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4.2</w:t>
      </w:r>
      <w:r w:rsidR="003C4013">
        <w:rPr>
          <w:rFonts w:ascii="Times New Roman" w:eastAsia="Times New Roman" w:hAnsi="Times New Roman" w:cs="Times New Roman"/>
          <w:sz w:val="24"/>
          <w:szCs w:val="24"/>
          <w:lang w:eastAsia="ru-RU"/>
        </w:rPr>
        <w:t>0</w:t>
      </w:r>
      <w:r w:rsidRPr="00A973A4">
        <w:rPr>
          <w:rFonts w:ascii="Times New Roman" w:eastAsia="Times New Roman" w:hAnsi="Times New Roman" w:cs="Times New Roman"/>
          <w:sz w:val="24"/>
          <w:szCs w:val="24"/>
          <w:lang w:eastAsia="ru-RU"/>
        </w:rPr>
        <w:t>. В составе локальных сметных расчетов (смет) стоимость материальных ресурсов определяется исходя из данных о нормативной потребности материалов, изделий (деталей) и конструкций (в физических единицах измерения: м</w:t>
      </w:r>
      <w:r w:rsidRPr="00A973A4">
        <w:rPr>
          <w:rFonts w:ascii="Times New Roman" w:eastAsia="Times New Roman" w:hAnsi="Times New Roman" w:cs="Times New Roman"/>
          <w:sz w:val="24"/>
          <w:szCs w:val="24"/>
          <w:vertAlign w:val="superscript"/>
          <w:lang w:eastAsia="ru-RU"/>
        </w:rPr>
        <w:t>3</w:t>
      </w:r>
      <w:r w:rsidRPr="00A973A4">
        <w:rPr>
          <w:rFonts w:ascii="Times New Roman" w:eastAsia="Times New Roman" w:hAnsi="Times New Roman" w:cs="Times New Roman"/>
          <w:sz w:val="24"/>
          <w:szCs w:val="24"/>
          <w:lang w:eastAsia="ru-RU"/>
        </w:rPr>
        <w:t xml:space="preserve"> , м</w:t>
      </w:r>
      <w:r w:rsidRPr="00A973A4">
        <w:rPr>
          <w:rFonts w:ascii="Times New Roman" w:eastAsia="Times New Roman" w:hAnsi="Times New Roman" w:cs="Times New Roman"/>
          <w:sz w:val="24"/>
          <w:szCs w:val="24"/>
          <w:vertAlign w:val="superscript"/>
          <w:lang w:eastAsia="ru-RU"/>
        </w:rPr>
        <w:t>2</w:t>
      </w:r>
      <w:r w:rsidRPr="00A973A4">
        <w:rPr>
          <w:rFonts w:ascii="Times New Roman" w:eastAsia="Times New Roman" w:hAnsi="Times New Roman" w:cs="Times New Roman"/>
          <w:sz w:val="24"/>
          <w:szCs w:val="24"/>
          <w:lang w:eastAsia="ru-RU"/>
        </w:rPr>
        <w:t xml:space="preserve"> , т и пр.) и соответствующей цены на вид материального ресурса. Стоимость материальных </w:t>
      </w:r>
      <w:r w:rsidRPr="00A973A4">
        <w:rPr>
          <w:rFonts w:ascii="Times New Roman" w:eastAsia="Times New Roman" w:hAnsi="Times New Roman" w:cs="Times New Roman"/>
          <w:sz w:val="24"/>
          <w:szCs w:val="24"/>
          <w:lang w:eastAsia="ru-RU"/>
        </w:rPr>
        <w:lastRenderedPageBreak/>
        <w:t>ресурсов включается в состав сметной документации, независимо от того, кто их приобретал.</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4.2</w:t>
      </w:r>
      <w:r w:rsidR="003C4013">
        <w:rPr>
          <w:rFonts w:ascii="Times New Roman" w:eastAsia="Times New Roman" w:hAnsi="Times New Roman" w:cs="Times New Roman"/>
          <w:sz w:val="24"/>
          <w:szCs w:val="24"/>
          <w:lang w:eastAsia="ru-RU"/>
        </w:rPr>
        <w:t>1</w:t>
      </w:r>
      <w:r w:rsidRPr="00A973A4">
        <w:rPr>
          <w:rFonts w:ascii="Times New Roman" w:eastAsia="Times New Roman" w:hAnsi="Times New Roman" w:cs="Times New Roman"/>
          <w:sz w:val="24"/>
          <w:szCs w:val="24"/>
          <w:lang w:eastAsia="ru-RU"/>
        </w:rPr>
        <w:t>. Нормативная потребность в материальных ресурсах может определяться: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 основе выделения и суммирования в локальных ресурсных ведомостях или в локальных ресурсных сметных расчетах (сметах) ресурсных показателей на материалы, изделия (детали) и конструкции, используемые при сооружении объекта (выполнении работ), с сопоставлением полученных результатов с данными из проектных материалов (ведомости потребности материалов -ВМ, сводные ведомости материалов - СВМ) и выбором наиболее приемлемого для пользователей варианта; по проектным материалам (проекту или РД): ВМ и СВМ, а также спецификации в составе РД.</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4.2</w:t>
      </w:r>
      <w:r w:rsidR="001C02B9">
        <w:rPr>
          <w:rFonts w:ascii="Times New Roman" w:eastAsia="Times New Roman" w:hAnsi="Times New Roman" w:cs="Times New Roman"/>
          <w:sz w:val="24"/>
          <w:szCs w:val="24"/>
          <w:lang w:eastAsia="ru-RU"/>
        </w:rPr>
        <w:t>2</w:t>
      </w:r>
      <w:r w:rsidRPr="00A973A4">
        <w:rPr>
          <w:rFonts w:ascii="Times New Roman" w:eastAsia="Times New Roman" w:hAnsi="Times New Roman" w:cs="Times New Roman"/>
          <w:sz w:val="24"/>
          <w:szCs w:val="24"/>
          <w:lang w:eastAsia="ru-RU"/>
        </w:rPr>
        <w:t>. Стоимость материальных ресурсов может определяться:</w:t>
      </w:r>
    </w:p>
    <w:p w:rsidR="00A973A4" w:rsidRPr="00A973A4" w:rsidRDefault="003C4013"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в базисном уровне цен по сборникам (каталогам) сметных цен на материалы, изделия и конструкции республиканским, территориальным (региональным) и отраслевым;</w:t>
      </w:r>
    </w:p>
    <w:p w:rsidR="00A973A4" w:rsidRPr="00A973A4" w:rsidRDefault="003C4013"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в текущем уровне цен - по фактической стоимости материалов, изделий и конструкций с учетом транспортных и заготовительно-складских расходов, наценок (надбавок), комиссионных вознаграждений, уплаченных снабженческим внешнеэкономическим организациям, оплаты услуг товарных бирж, включая брокерские услуги, таможенных пошлин.</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4.2</w:t>
      </w:r>
      <w:r w:rsidR="001C02B9">
        <w:rPr>
          <w:rFonts w:ascii="Times New Roman" w:eastAsia="Times New Roman" w:hAnsi="Times New Roman" w:cs="Times New Roman"/>
          <w:sz w:val="24"/>
          <w:szCs w:val="24"/>
          <w:lang w:eastAsia="ru-RU"/>
        </w:rPr>
        <w:t>3</w:t>
      </w:r>
      <w:r w:rsidRPr="00A973A4">
        <w:rPr>
          <w:rFonts w:ascii="Times New Roman" w:eastAsia="Times New Roman" w:hAnsi="Times New Roman" w:cs="Times New Roman"/>
          <w:sz w:val="24"/>
          <w:szCs w:val="24"/>
          <w:lang w:eastAsia="ru-RU"/>
        </w:rPr>
        <w:t>. Определение текущих цен на материальные ресурсы по конкретной стройке осуществляется на основе исходных данных, получаемых от подрядной организации, а также поставщиков и организаций-производителей продукции.</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целях анализа представляемых исходных данных и выбора оптимальных и обоснованных показателей стоимости участникам строительства рекомендуется осуществлять мониторинг цен на материальные ресурсы.</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Для продукции естественных монополий применяются цены и тарифы, по которым осуществляется государственное регулирование, в том числе тарифы на электрическую и тепловую энергию, тарифы на железнодорожные, речные и морские перевозки и др.</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Стоимость импортной продукции (оборудования, материалов, изделий и конструкций) определяется, как правило, по закупкам, осуществляемым организациями в установленном порядке.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Свободная (рыночная) цена, как правило, складывается из:</w:t>
      </w:r>
    </w:p>
    <w:p w:rsidR="00A973A4" w:rsidRPr="00A973A4" w:rsidRDefault="003C4013"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внешнеторговой (контрактной) цены (таможенной стоимости), включая расходы в иностранной валюте по доставке продукции До границы Кыргызской Республики, пересчитанной в сомы по курсу Национального Банка Кыргызской Республики, действующему на дату принятия грузовой таможенной декларации к таможенному оформлению;</w:t>
      </w:r>
    </w:p>
    <w:p w:rsidR="00A973A4" w:rsidRPr="00A973A4" w:rsidRDefault="003C4013"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таможенных платежей, состоящих из таможенной пошлины, сборов за таможенное оформление, других таможенных платежей, установленных законодательством Кыргызской Республики;</w:t>
      </w:r>
    </w:p>
    <w:p w:rsidR="00A973A4" w:rsidRPr="00A973A4" w:rsidRDefault="003C4013"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 xml:space="preserve">прочих расходов по закупке, транспортировке и реализации, относимых на издержки, включая транспортные расходы, страховые платежи, расходы по хранению, </w:t>
      </w:r>
      <w:r w:rsidR="00A973A4" w:rsidRPr="00A973A4">
        <w:rPr>
          <w:rFonts w:ascii="Times New Roman" w:eastAsia="Times New Roman" w:hAnsi="Times New Roman" w:cs="Times New Roman"/>
          <w:sz w:val="24"/>
          <w:szCs w:val="24"/>
          <w:lang w:eastAsia="ru-RU"/>
        </w:rPr>
        <w:lastRenderedPageBreak/>
        <w:t>стоимость погрузочно-разгрузочных работ, комиссионные вознаграждения посредникам, расходы по реализации;</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налога на добавленную стоимость (НДС).</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Учитывая, что НДС предусматривается в сводном сметном расчете за итогом глав 1</w:t>
      </w:r>
      <w:r w:rsidR="003C4013">
        <w:rPr>
          <w:rFonts w:ascii="Times New Roman" w:eastAsia="Times New Roman" w:hAnsi="Times New Roman" w:cs="Times New Roman"/>
          <w:sz w:val="24"/>
          <w:szCs w:val="24"/>
          <w:lang w:eastAsia="ru-RU"/>
        </w:rPr>
        <w:t>-</w:t>
      </w:r>
      <w:r w:rsidRPr="00A973A4">
        <w:rPr>
          <w:rFonts w:ascii="Times New Roman" w:eastAsia="Times New Roman" w:hAnsi="Times New Roman" w:cs="Times New Roman"/>
          <w:sz w:val="24"/>
          <w:szCs w:val="24"/>
          <w:lang w:eastAsia="ru-RU"/>
        </w:rPr>
        <w:t>12</w:t>
      </w:r>
      <w:r w:rsidR="003C4013">
        <w:rPr>
          <w:rFonts w:ascii="Times New Roman" w:eastAsia="Times New Roman" w:hAnsi="Times New Roman" w:cs="Times New Roman"/>
          <w:sz w:val="24"/>
          <w:szCs w:val="24"/>
          <w:lang w:eastAsia="ru-RU"/>
        </w:rPr>
        <w:t xml:space="preserve"> </w:t>
      </w:r>
      <w:r w:rsidRPr="00A973A4">
        <w:rPr>
          <w:rFonts w:ascii="Times New Roman" w:eastAsia="Times New Roman" w:hAnsi="Times New Roman" w:cs="Times New Roman"/>
          <w:sz w:val="24"/>
          <w:szCs w:val="24"/>
          <w:lang w:eastAsia="ru-RU"/>
        </w:rPr>
        <w:t>, НДС в стоимости материальных ресурсов в составе локальных смет не учитывается.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4.2</w:t>
      </w:r>
      <w:r w:rsidR="001C02B9">
        <w:rPr>
          <w:rFonts w:ascii="Times New Roman" w:eastAsia="Times New Roman" w:hAnsi="Times New Roman" w:cs="Times New Roman"/>
          <w:sz w:val="24"/>
          <w:szCs w:val="24"/>
          <w:lang w:eastAsia="ru-RU"/>
        </w:rPr>
        <w:t>4</w:t>
      </w:r>
      <w:r w:rsidRPr="00A973A4">
        <w:rPr>
          <w:rFonts w:ascii="Times New Roman" w:eastAsia="Times New Roman" w:hAnsi="Times New Roman" w:cs="Times New Roman"/>
          <w:sz w:val="24"/>
          <w:szCs w:val="24"/>
          <w:lang w:eastAsia="ru-RU"/>
        </w:rPr>
        <w:t>. Калькуляция стоимости (ведомость) текущих сметных цен на материалы, изделия и конструкции составляется по элементам затрат.</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4.2</w:t>
      </w:r>
      <w:r w:rsidR="001C02B9">
        <w:rPr>
          <w:rFonts w:ascii="Times New Roman" w:eastAsia="Times New Roman" w:hAnsi="Times New Roman" w:cs="Times New Roman"/>
          <w:sz w:val="24"/>
          <w:szCs w:val="24"/>
          <w:lang w:eastAsia="ru-RU"/>
        </w:rPr>
        <w:t>5</w:t>
      </w:r>
      <w:r w:rsidRPr="00A973A4">
        <w:rPr>
          <w:rFonts w:ascii="Times New Roman" w:eastAsia="Times New Roman" w:hAnsi="Times New Roman" w:cs="Times New Roman"/>
          <w:sz w:val="24"/>
          <w:szCs w:val="24"/>
          <w:lang w:eastAsia="ru-RU"/>
        </w:rPr>
        <w:t>. Средства на оплату за провоз тяжеловесных грузов включаются в стоимость материалов, изделий и конструкций (в состав стоимости транспортных услуг).</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4.2</w:t>
      </w:r>
      <w:r w:rsidR="001C02B9">
        <w:rPr>
          <w:rFonts w:ascii="Times New Roman" w:eastAsia="Times New Roman" w:hAnsi="Times New Roman" w:cs="Times New Roman"/>
          <w:sz w:val="24"/>
          <w:szCs w:val="24"/>
          <w:lang w:eastAsia="ru-RU"/>
        </w:rPr>
        <w:t>6</w:t>
      </w:r>
      <w:r w:rsidRPr="00A973A4">
        <w:rPr>
          <w:rFonts w:ascii="Times New Roman" w:eastAsia="Times New Roman" w:hAnsi="Times New Roman" w:cs="Times New Roman"/>
          <w:sz w:val="24"/>
          <w:szCs w:val="24"/>
          <w:lang w:eastAsia="ru-RU"/>
        </w:rPr>
        <w:t>. Для составления инвесторских смет рекомендуется, на основе данных подрядных строительно-монтажных организаций и результатов статистических наблюдений о ценах на строительные материалы, детали и конструкции в каждом регионе, не реже одного раза в квартал разрабатывать и постоянно поддерживать в рабочем состоянии на компьютерной основе региональные ведомости текущих сметных цен на материалы, изделия и конструкции.</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Также могут составляться ведомости для специализированного строительства и для построечных цен, формируемых для отдельных крупных строек.</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shd w:val="clear" w:color="auto" w:fill="FFFF00"/>
          <w:lang w:eastAsia="ru-RU"/>
        </w:rPr>
        <w:t>4.2</w:t>
      </w:r>
      <w:r w:rsidR="001C02B9">
        <w:rPr>
          <w:rFonts w:ascii="Times New Roman" w:eastAsia="Times New Roman" w:hAnsi="Times New Roman" w:cs="Times New Roman"/>
          <w:sz w:val="24"/>
          <w:szCs w:val="24"/>
          <w:shd w:val="clear" w:color="auto" w:fill="FFFF00"/>
          <w:lang w:eastAsia="ru-RU"/>
        </w:rPr>
        <w:t>7</w:t>
      </w:r>
      <w:r w:rsidRPr="00A973A4">
        <w:rPr>
          <w:rFonts w:ascii="Times New Roman" w:eastAsia="Times New Roman" w:hAnsi="Times New Roman" w:cs="Times New Roman"/>
          <w:sz w:val="24"/>
          <w:szCs w:val="24"/>
          <w:shd w:val="clear" w:color="auto" w:fill="FFFF00"/>
          <w:lang w:eastAsia="ru-RU"/>
        </w:rPr>
        <w:t>. Отпускные цены на изделия, материалы и полуфабрикаты (бетон, раствор, битум, асфальтобетонные и черные щебеночные смеси, дорожные битумные эмульсии, деревья и кустарники-саженцы, дерн и земля растительная и др.), изготавливаемые в построечных условиях, определяются по калькуляциям. В калькуляциях, кроме затрат на приготовление материалов и полуфабрикатов, учитываются прочие расходы, связанные с их приготовлением (накладные расходы), необходимая прибыль, налоги и сборы, начисляемые в соответствии с действующим законодательством. В калькуляциях прочие (накладные) расходы и прибыль исчисляются от средств оплаты труда рабочих.</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Определение накладных расходов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1C02B9">
        <w:rPr>
          <w:rFonts w:ascii="Times New Roman" w:eastAsia="Times New Roman" w:hAnsi="Times New Roman" w:cs="Times New Roman"/>
          <w:sz w:val="24"/>
          <w:szCs w:val="24"/>
          <w:lang w:eastAsia="ru-RU"/>
        </w:rPr>
        <w:t>28</w:t>
      </w:r>
      <w:r w:rsidRPr="00A973A4">
        <w:rPr>
          <w:rFonts w:ascii="Times New Roman" w:eastAsia="Times New Roman" w:hAnsi="Times New Roman" w:cs="Times New Roman"/>
          <w:sz w:val="24"/>
          <w:szCs w:val="24"/>
          <w:lang w:eastAsia="ru-RU"/>
        </w:rPr>
        <w:t>. Накладные расходы в локальной смете определяются от фонда оплаты труда (ФОТ) на основе:</w:t>
      </w:r>
    </w:p>
    <w:p w:rsidR="00A973A4" w:rsidRPr="00A973A4" w:rsidRDefault="00A973A4" w:rsidP="00495FFB">
      <w:pPr>
        <w:spacing w:before="100" w:after="100" w:line="240" w:lineRule="auto"/>
        <w:ind w:left="720" w:right="720"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укрупненных нормативов по основным видам строительства, применяемых при составлении инвесторских сметных расчетов;</w:t>
      </w:r>
      <w:r w:rsidRPr="00A973A4">
        <w:rPr>
          <w:rFonts w:ascii="Times New Roman" w:eastAsia="Times New Roman" w:hAnsi="Times New Roman" w:cs="Times New Roman"/>
          <w:sz w:val="24"/>
          <w:szCs w:val="24"/>
          <w:lang w:eastAsia="ru-RU"/>
        </w:rPr>
        <w:br/>
        <w:t>нормативов накладных расходов по видам строительных, ремонтно-строительных, монтажных и пусконаладочных работ, применяемых при составлении локальных смет;</w:t>
      </w:r>
      <w:r w:rsidRPr="00A973A4">
        <w:rPr>
          <w:rFonts w:ascii="Times New Roman" w:eastAsia="Times New Roman" w:hAnsi="Times New Roman" w:cs="Times New Roman"/>
          <w:sz w:val="24"/>
          <w:szCs w:val="24"/>
          <w:lang w:eastAsia="ru-RU"/>
        </w:rPr>
        <w:br/>
        <w:t>индивидуальной нормы для конкретной подрядной организации. Для определения норм накладных расходов в локальных сметах используются методические указания по определению величины накладных расходов в строительстве.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Определение величины сметной прибыли</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1C02B9">
        <w:rPr>
          <w:rFonts w:ascii="Times New Roman" w:eastAsia="Times New Roman" w:hAnsi="Times New Roman" w:cs="Times New Roman"/>
          <w:sz w:val="24"/>
          <w:szCs w:val="24"/>
          <w:lang w:eastAsia="ru-RU"/>
        </w:rPr>
        <w:t>29</w:t>
      </w:r>
      <w:r w:rsidRPr="00A973A4">
        <w:rPr>
          <w:rFonts w:ascii="Times New Roman" w:eastAsia="Times New Roman" w:hAnsi="Times New Roman" w:cs="Times New Roman"/>
          <w:sz w:val="24"/>
          <w:szCs w:val="24"/>
          <w:lang w:eastAsia="ru-RU"/>
        </w:rPr>
        <w:t>. Размер сметной прибыли определяется от фонда оплаты труда (ФОТ) рабочих на основе:</w:t>
      </w:r>
    </w:p>
    <w:p w:rsidR="00A973A4" w:rsidRPr="00A973A4" w:rsidRDefault="001C02B9" w:rsidP="001C02B9">
      <w:pPr>
        <w:spacing w:before="100" w:after="100" w:line="240" w:lineRule="auto"/>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lastRenderedPageBreak/>
        <w:t xml:space="preserve">- </w:t>
      </w:r>
      <w:r w:rsidR="00A973A4" w:rsidRPr="00A973A4">
        <w:rPr>
          <w:rFonts w:ascii="Times New Roman" w:eastAsia="Times New Roman" w:hAnsi="Times New Roman" w:cs="Times New Roman"/>
          <w:sz w:val="24"/>
          <w:szCs w:val="24"/>
          <w:lang w:eastAsia="ru-RU"/>
        </w:rPr>
        <w:t>общеотраслевых нормативов, устанавливаемых для всех исполнителей работ, применяемых при составлении инвесторских сметных расчетов;</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нормативов по видам строительных и монтажных работ, применяемых при составлении локальных сметных расчетов (смет);</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 xml:space="preserve">индивидуальной нормы для конкретной подрядной организации (за исключением строек, финансируемых за счет средств </w:t>
      </w:r>
      <w:proofErr w:type="spellStart"/>
      <w:r w:rsidR="003126EA">
        <w:rPr>
          <w:rFonts w:ascii="Times New Roman" w:eastAsia="Times New Roman" w:hAnsi="Times New Roman" w:cs="Times New Roman"/>
          <w:sz w:val="24"/>
          <w:szCs w:val="24"/>
          <w:lang w:eastAsia="ru-RU"/>
        </w:rPr>
        <w:t>государствен</w:t>
      </w:r>
      <w:r w:rsidR="00A973A4" w:rsidRPr="00A973A4">
        <w:rPr>
          <w:rFonts w:ascii="Times New Roman" w:eastAsia="Times New Roman" w:hAnsi="Times New Roman" w:cs="Times New Roman"/>
          <w:sz w:val="24"/>
          <w:szCs w:val="24"/>
          <w:lang w:eastAsia="ru-RU"/>
        </w:rPr>
        <w:t>ого</w:t>
      </w:r>
      <w:proofErr w:type="spellEnd"/>
      <w:r w:rsidR="00A973A4" w:rsidRPr="00A973A4">
        <w:rPr>
          <w:rFonts w:ascii="Times New Roman" w:eastAsia="Times New Roman" w:hAnsi="Times New Roman" w:cs="Times New Roman"/>
          <w:sz w:val="24"/>
          <w:szCs w:val="24"/>
          <w:lang w:eastAsia="ru-RU"/>
        </w:rPr>
        <w:t xml:space="preserve"> бюджета).</w:t>
      </w:r>
    </w:p>
    <w:p w:rsidR="001C02B9" w:rsidRDefault="001C02B9" w:rsidP="00495FFB">
      <w:pPr>
        <w:spacing w:after="200" w:line="240" w:lineRule="auto"/>
        <w:ind w:firstLine="567"/>
        <w:jc w:val="both"/>
        <w:rPr>
          <w:rFonts w:ascii="Times New Roman" w:eastAsia="Times New Roman" w:hAnsi="Times New Roman" w:cs="Times New Roman"/>
          <w:sz w:val="24"/>
          <w:szCs w:val="24"/>
          <w:lang w:eastAsia="ru-RU"/>
        </w:rPr>
      </w:pP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4.3</w:t>
      </w:r>
      <w:r w:rsidR="001C02B9">
        <w:rPr>
          <w:rFonts w:ascii="Times New Roman" w:eastAsia="Times New Roman" w:hAnsi="Times New Roman" w:cs="Times New Roman"/>
          <w:sz w:val="24"/>
          <w:szCs w:val="24"/>
          <w:lang w:eastAsia="ru-RU"/>
        </w:rPr>
        <w:t>0</w:t>
      </w:r>
      <w:r w:rsidRPr="00A973A4">
        <w:rPr>
          <w:rFonts w:ascii="Times New Roman" w:eastAsia="Times New Roman" w:hAnsi="Times New Roman" w:cs="Times New Roman"/>
          <w:sz w:val="24"/>
          <w:szCs w:val="24"/>
          <w:lang w:eastAsia="ru-RU"/>
        </w:rPr>
        <w:t>. Для определения норм сметной прибыли в локальных сметах используются документы, определяющие величины сметной прибыли в строительстве.</w:t>
      </w:r>
    </w:p>
    <w:p w:rsidR="00A973A4" w:rsidRPr="00A973A4" w:rsidRDefault="00A973A4" w:rsidP="001C02B9">
      <w:pPr>
        <w:spacing w:after="200" w:line="240" w:lineRule="auto"/>
        <w:ind w:firstLine="567"/>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Объектные сметные расчеты (сметы)</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4.3</w:t>
      </w:r>
      <w:r w:rsidR="001C02B9">
        <w:rPr>
          <w:rFonts w:ascii="Times New Roman" w:eastAsia="Times New Roman" w:hAnsi="Times New Roman" w:cs="Times New Roman"/>
          <w:sz w:val="24"/>
          <w:szCs w:val="24"/>
          <w:lang w:eastAsia="ru-RU"/>
        </w:rPr>
        <w:t>1</w:t>
      </w:r>
      <w:r w:rsidRPr="00A973A4">
        <w:rPr>
          <w:rFonts w:ascii="Times New Roman" w:eastAsia="Times New Roman" w:hAnsi="Times New Roman" w:cs="Times New Roman"/>
          <w:sz w:val="24"/>
          <w:szCs w:val="24"/>
          <w:lang w:eastAsia="ru-RU"/>
        </w:rPr>
        <w:t>. Объектные сметные расчеты (сметы) рекомендуется составлять в текущем уровне цен по образцу № 3, приведенному в приложении № 2 к настоящей Методике, на объекты в целом путем суммирования данных локальных сметных расчетов (смет) с группировкой работ и затрат по соответствующим графам сметной стоимости "строительных работ", "монтажных работ", "оборудования, мебели и инвентаря", "прочих затрат".</w:t>
      </w:r>
    </w:p>
    <w:p w:rsidR="00A973A4" w:rsidRPr="00A973A4" w:rsidRDefault="00A973A4" w:rsidP="001C02B9">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 целью определения полной стоимости объекта, необходимой для расчетов за выполненные работы между заказчиком и подрядчиком, в конце объектной сметы к стоимости строительных и монтажных работ, определенной в текущем уровне цен, рекомендуется дополнительно включать средства на покрытие лимитированных затрат, в том числе:</w:t>
      </w:r>
      <w:r w:rsidRPr="00A973A4">
        <w:rPr>
          <w:rFonts w:ascii="Times New Roman" w:eastAsia="Times New Roman" w:hAnsi="Times New Roman" w:cs="Times New Roman"/>
          <w:sz w:val="24"/>
          <w:szCs w:val="24"/>
          <w:lang w:eastAsia="ru-RU"/>
        </w:rPr>
        <w:br/>
        <w:t xml:space="preserve">на удорожание работ, выполняемых в зимнее время, стоимость временных зданий и сооружений и другие затраты, включаемые в сметную стоимость строительно-монтажных работ и предусматриваемые в составе главы "Прочие работы и затраты" сводного сметного расчета стоимости строительства, - в соответствующем проценте для каждого вида работ или затрат от итога строительно-монтажных работ по всем локальным сметам, либо в размерах, определяемых по расчету; часть резерва средств на непредвиденные работы и затраты, предусмотренного в сводном сметном расчете, с учетом размера, согласованного заказчиком и подрядчиком для включения в состав твердой договорной цены на строительную продукцию. </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расчетах между заказчиком и подрядчиком за фактически выполненные объемы работ эта часть резерва подрядчику не передается, а остается в распоряжении заказчика. В этом случае объемы фактически выполняемых работ фиксируются в обосновывающих расчеты документах, в том числе и тех работ, которые дополнительно могут возникать при изменении заказчиком в ходе строительства ранее принятых проектных решений.</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4.3</w:t>
      </w:r>
      <w:r w:rsidR="00B21406">
        <w:rPr>
          <w:rFonts w:ascii="Times New Roman" w:eastAsia="Times New Roman" w:hAnsi="Times New Roman" w:cs="Times New Roman"/>
          <w:sz w:val="24"/>
          <w:szCs w:val="24"/>
          <w:lang w:eastAsia="ru-RU"/>
        </w:rPr>
        <w:t>2</w:t>
      </w:r>
      <w:r w:rsidRPr="00A973A4">
        <w:rPr>
          <w:rFonts w:ascii="Times New Roman" w:eastAsia="Times New Roman" w:hAnsi="Times New Roman" w:cs="Times New Roman"/>
          <w:sz w:val="24"/>
          <w:szCs w:val="24"/>
          <w:lang w:eastAsia="ru-RU"/>
        </w:rPr>
        <w:t>. В тех случаях, когда стоимость объекта определена по одной локальной смете, объектная смета не составляется. При этом роль объектной сметы выполняет локальная смета, в конце которой включаются средства на покрытие лимитированных затрат в том же порядке, что и для объектных смет. При совпадении понятий объекта и стройки в сводный сметный расчет стоимости строительства включаются также данные из локальных смет.</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составлении на один и тот же вид работ двух или более локальных сметных расчетов (смет) эти расчеты (сметы) объединяются в объектный сметный расчет (смету) в одну строку под общим названием.</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4.3</w:t>
      </w:r>
      <w:r w:rsidR="00B21406">
        <w:rPr>
          <w:rFonts w:ascii="Times New Roman" w:eastAsia="Times New Roman" w:hAnsi="Times New Roman" w:cs="Times New Roman"/>
          <w:sz w:val="24"/>
          <w:szCs w:val="24"/>
          <w:lang w:eastAsia="ru-RU"/>
        </w:rPr>
        <w:t>3</w:t>
      </w:r>
      <w:r w:rsidRPr="00A973A4">
        <w:rPr>
          <w:rFonts w:ascii="Times New Roman" w:eastAsia="Times New Roman" w:hAnsi="Times New Roman" w:cs="Times New Roman"/>
          <w:sz w:val="24"/>
          <w:szCs w:val="24"/>
          <w:lang w:eastAsia="ru-RU"/>
        </w:rPr>
        <w:t xml:space="preserve">. В объектном сметном расчете (смете) построчно и в итоге приводятся показатели единичной стоимости на 1 </w:t>
      </w:r>
      <w:r w:rsidRPr="00A973A4">
        <w:rPr>
          <w:rFonts w:ascii="Times New Roman" w:eastAsia="Times New Roman" w:hAnsi="Times New Roman" w:cs="Times New Roman"/>
          <w:sz w:val="24"/>
          <w:szCs w:val="24"/>
          <w:vertAlign w:val="superscript"/>
          <w:lang w:eastAsia="ru-RU"/>
        </w:rPr>
        <w:t>м3</w:t>
      </w:r>
      <w:r w:rsidRPr="00A973A4">
        <w:rPr>
          <w:rFonts w:ascii="Times New Roman" w:eastAsia="Times New Roman" w:hAnsi="Times New Roman" w:cs="Times New Roman"/>
          <w:sz w:val="24"/>
          <w:szCs w:val="24"/>
          <w:lang w:eastAsia="ru-RU"/>
        </w:rPr>
        <w:t xml:space="preserve"> объема, 1 </w:t>
      </w:r>
      <w:r w:rsidRPr="00A973A4">
        <w:rPr>
          <w:rFonts w:ascii="Times New Roman" w:eastAsia="Times New Roman" w:hAnsi="Times New Roman" w:cs="Times New Roman"/>
          <w:sz w:val="24"/>
          <w:szCs w:val="24"/>
          <w:vertAlign w:val="superscript"/>
          <w:lang w:eastAsia="ru-RU"/>
        </w:rPr>
        <w:t>м2</w:t>
      </w:r>
      <w:r w:rsidRPr="00A973A4">
        <w:rPr>
          <w:rFonts w:ascii="Times New Roman" w:eastAsia="Times New Roman" w:hAnsi="Times New Roman" w:cs="Times New Roman"/>
          <w:sz w:val="24"/>
          <w:szCs w:val="24"/>
          <w:lang w:eastAsia="ru-RU"/>
        </w:rPr>
        <w:t xml:space="preserve"> площади зданий и сооружений, 1 м протяженности сетей и т.п.</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4.3</w:t>
      </w:r>
      <w:r w:rsidR="00B21406">
        <w:rPr>
          <w:rFonts w:ascii="Times New Roman" w:eastAsia="Times New Roman" w:hAnsi="Times New Roman" w:cs="Times New Roman"/>
          <w:sz w:val="24"/>
          <w:szCs w:val="24"/>
          <w:lang w:eastAsia="ru-RU"/>
        </w:rPr>
        <w:t>4</w:t>
      </w:r>
      <w:r w:rsidRPr="00A973A4">
        <w:rPr>
          <w:rFonts w:ascii="Times New Roman" w:eastAsia="Times New Roman" w:hAnsi="Times New Roman" w:cs="Times New Roman"/>
          <w:sz w:val="24"/>
          <w:szCs w:val="24"/>
          <w:lang w:eastAsia="ru-RU"/>
        </w:rPr>
        <w:t>. За итогом объектного сметного расчета (сметы) справочно показываются возвратные суммы, которые являются итоговым результатом возвратных сумм, предусмотренных локальными сметными расчетами (сметами).</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4.37. При размещении в жилых зданиях встроенных или пристроенных предприятий (организаций) торговли, общественного питания и коммунально-бытового обслуживания объектные сметные расчеты (сметы) рекомендуется составлять отдельно для жилых зданий и предприятий (организаций). Распределение стоимости общих конструкций и устройств между жилой частью здания и встроенным (пристроенным) помещением рекомендуется производить с использованием Примерного состава затрат и их отнесения на сметную стоимость жилищного строительства (Приложение № 4).</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Допускается составление одного сметного расчета (сметы) с выделением за его (ее) итогом стоимости жилой части здания, встроенных и пристроенных помещений.</w:t>
      </w:r>
    </w:p>
    <w:p w:rsidR="00A973A4" w:rsidRPr="00A973A4" w:rsidRDefault="00B21406"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4.35</w:t>
      </w:r>
      <w:r w:rsidR="00A973A4" w:rsidRPr="00A973A4">
        <w:rPr>
          <w:rFonts w:ascii="Times New Roman" w:eastAsia="Times New Roman" w:hAnsi="Times New Roman" w:cs="Times New Roman"/>
          <w:sz w:val="24"/>
          <w:szCs w:val="24"/>
          <w:lang w:eastAsia="ru-RU"/>
        </w:rPr>
        <w:t>. Объектные сметные расчеты могут составляться с использованием укрупненных сметных нормативов (показателей), а также стоимостных показателей по объектам-аналогам. Единица измерения, к которой приводится стоимость объекта-аналога, должна наиболее достоверно отражать конструктивные и объемно-планировочные особенности объекта.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Выбор аналога осуществляется на основе строящихся или построенных объектов, сметы которых составлены по рабочим чертежам. При выборе аналога обеспечивается максимальное соответствие характеристик проектируемого объекта и объекта-аналога по производственно-технологическому или функциональному назначению и по конструктивно-планировочной схеме. С этой целью анализируется сходство объекта-аналога с будущим объектом, вносятся в стоимостные показатели объекта-аналога требуемые коррективы в зависимости от изменения конструктивных и объемно-планировочных решений, учитываются особенности, зависящие от намечаемого технологического процесса, а также отдельно делаются поправки по уровню стоимости для района строительства.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4.3</w:t>
      </w:r>
      <w:r w:rsidR="00B21406">
        <w:rPr>
          <w:rFonts w:ascii="Times New Roman" w:eastAsia="Times New Roman" w:hAnsi="Times New Roman" w:cs="Times New Roman"/>
          <w:sz w:val="24"/>
          <w:szCs w:val="24"/>
          <w:lang w:eastAsia="ru-RU"/>
        </w:rPr>
        <w:t>6</w:t>
      </w:r>
      <w:r w:rsidRPr="00A973A4">
        <w:rPr>
          <w:rFonts w:ascii="Times New Roman" w:eastAsia="Times New Roman" w:hAnsi="Times New Roman" w:cs="Times New Roman"/>
          <w:sz w:val="24"/>
          <w:szCs w:val="24"/>
          <w:lang w:eastAsia="ru-RU"/>
        </w:rPr>
        <w:t>. До введения в действие новой номенклатуры укрупненных показателей базисной стоимости строительства и сборников цен на оборудование, изделия и конструкции, а также оптовых цен типовых наборов инструмента, оборудования и инвентаря производственных объектов и зданий общественного и административного назначения, допускается использование 4.40. Образец оформления ведомости объектов, входящих в пусковой комплекс, приведен в приложении № 2 (образец № 6).</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Составление сметных расчетов на отдельные</w:t>
      </w:r>
      <w:r w:rsidRPr="00A973A4">
        <w:rPr>
          <w:rFonts w:ascii="Times New Roman" w:eastAsia="Times New Roman" w:hAnsi="Times New Roman" w:cs="Times New Roman"/>
          <w:b/>
          <w:bCs/>
          <w:sz w:val="24"/>
          <w:szCs w:val="24"/>
          <w:lang w:eastAsia="ru-RU"/>
        </w:rPr>
        <w:br/>
        <w:t>виды затрат</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B21406">
        <w:rPr>
          <w:rFonts w:ascii="Times New Roman" w:eastAsia="Times New Roman" w:hAnsi="Times New Roman" w:cs="Times New Roman"/>
          <w:sz w:val="24"/>
          <w:szCs w:val="24"/>
          <w:lang w:eastAsia="ru-RU"/>
        </w:rPr>
        <w:t>37</w:t>
      </w:r>
      <w:r w:rsidRPr="00A973A4">
        <w:rPr>
          <w:rFonts w:ascii="Times New Roman" w:eastAsia="Times New Roman" w:hAnsi="Times New Roman" w:cs="Times New Roman"/>
          <w:sz w:val="24"/>
          <w:szCs w:val="24"/>
          <w:lang w:eastAsia="ru-RU"/>
        </w:rPr>
        <w:t>. Сметные расчеты на отдельные виды затрат, необходимые для определения сметного лимита, если эти виды затрат не учтены в сметных нормативах, составляются аналогично составлению локальных сметных расчетов. При этом рекомендуется использовать образцы локальных сметных расчетов (смет).</w:t>
      </w:r>
    </w:p>
    <w:p w:rsidR="00A973A4" w:rsidRPr="00A973A4" w:rsidRDefault="00B21406"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4.38</w:t>
      </w:r>
      <w:r w:rsidR="00A973A4" w:rsidRPr="00A973A4">
        <w:rPr>
          <w:rFonts w:ascii="Times New Roman" w:eastAsia="Times New Roman" w:hAnsi="Times New Roman" w:cs="Times New Roman"/>
          <w:sz w:val="24"/>
          <w:szCs w:val="24"/>
          <w:lang w:eastAsia="ru-RU"/>
        </w:rPr>
        <w:t xml:space="preserve">. При наличии нормативов, выраженных в процентах от полной сметной стоимости или сметной стоимости строительно-монтажных работ, сметные расчеты не составляются. В этом случае в главы сводных сметных расчетов стоимости строительства "Подготовка территории строительства", "Прочие работы и затраты", </w:t>
      </w:r>
      <w:r w:rsidR="00A973A4" w:rsidRPr="00A973A4">
        <w:rPr>
          <w:rFonts w:ascii="Times New Roman" w:eastAsia="Times New Roman" w:hAnsi="Times New Roman" w:cs="Times New Roman"/>
          <w:sz w:val="24"/>
          <w:szCs w:val="24"/>
          <w:lang w:eastAsia="ru-RU"/>
        </w:rPr>
        <w:lastRenderedPageBreak/>
        <w:t>"Подготовка эксплуатационных кадров" отдельной строкой включаются средства, исходя из установленного (имеющегося) норматива.</w:t>
      </w:r>
    </w:p>
    <w:p w:rsidR="00A973A4" w:rsidRPr="00A973A4" w:rsidRDefault="00A973A4" w:rsidP="00B21406">
      <w:pPr>
        <w:spacing w:after="200" w:line="240" w:lineRule="auto"/>
        <w:ind w:firstLine="567"/>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Определение стоимости оборудования,</w:t>
      </w:r>
      <w:r w:rsidRPr="00A973A4">
        <w:rPr>
          <w:rFonts w:ascii="Times New Roman" w:eastAsia="Times New Roman" w:hAnsi="Times New Roman" w:cs="Times New Roman"/>
          <w:b/>
          <w:bCs/>
          <w:sz w:val="24"/>
          <w:szCs w:val="24"/>
          <w:lang w:eastAsia="ru-RU"/>
        </w:rPr>
        <w:br/>
        <w:t>мебели и инвентаря в составе сметных</w:t>
      </w:r>
      <w:r w:rsidRPr="00A973A4">
        <w:rPr>
          <w:rFonts w:ascii="Times New Roman" w:eastAsia="Times New Roman" w:hAnsi="Times New Roman" w:cs="Times New Roman"/>
          <w:b/>
          <w:bCs/>
          <w:sz w:val="24"/>
          <w:szCs w:val="24"/>
          <w:lang w:eastAsia="ru-RU"/>
        </w:rPr>
        <w:br/>
        <w:t>расчетов и смет</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B21406">
        <w:rPr>
          <w:rFonts w:ascii="Times New Roman" w:eastAsia="Times New Roman" w:hAnsi="Times New Roman" w:cs="Times New Roman"/>
          <w:sz w:val="24"/>
          <w:szCs w:val="24"/>
          <w:lang w:eastAsia="ru-RU"/>
        </w:rPr>
        <w:t>39</w:t>
      </w:r>
      <w:r w:rsidRPr="00A973A4">
        <w:rPr>
          <w:rFonts w:ascii="Times New Roman" w:eastAsia="Times New Roman" w:hAnsi="Times New Roman" w:cs="Times New Roman"/>
          <w:sz w:val="24"/>
          <w:szCs w:val="24"/>
          <w:lang w:eastAsia="ru-RU"/>
        </w:rPr>
        <w:t>. При составлении сметных расчетов и смет в них рекомендуется раздельно определять стоимость:</w:t>
      </w:r>
    </w:p>
    <w:p w:rsidR="00A973A4" w:rsidRPr="00A973A4" w:rsidRDefault="00B21406" w:rsidP="00B21406">
      <w:pPr>
        <w:spacing w:before="100" w:after="100" w:line="240" w:lineRule="auto"/>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оборудования, предназначенного для производственных нужд;</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инструмента и инвентаря производственных зданий;</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оборудования и инвентаря, предназначенных для общественных и административных зданий.</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4.4</w:t>
      </w:r>
      <w:r w:rsidR="00B21406">
        <w:rPr>
          <w:rFonts w:ascii="Times New Roman" w:eastAsia="Times New Roman" w:hAnsi="Times New Roman" w:cs="Times New Roman"/>
          <w:sz w:val="24"/>
          <w:szCs w:val="24"/>
          <w:lang w:eastAsia="ru-RU"/>
        </w:rPr>
        <w:t>0</w:t>
      </w:r>
      <w:r w:rsidRPr="00A973A4">
        <w:rPr>
          <w:rFonts w:ascii="Times New Roman" w:eastAsia="Times New Roman" w:hAnsi="Times New Roman" w:cs="Times New Roman"/>
          <w:sz w:val="24"/>
          <w:szCs w:val="24"/>
          <w:lang w:eastAsia="ru-RU"/>
        </w:rPr>
        <w:t>. В сметных расчетах и сметах на строительство предприятий, зданий и сооружений учитывается стоимость предусмотренного проектом оборудования (монтируемого и не требующего монтажа), предназначенного для обеспечения функционирования предприятия, здания и сооружения и подразделяемого по своему назначению на:</w:t>
      </w:r>
    </w:p>
    <w:p w:rsidR="00A973A4" w:rsidRPr="00A973A4" w:rsidRDefault="00A973A4" w:rsidP="00B21406">
      <w:pPr>
        <w:spacing w:before="100" w:after="10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-технологическое, энергетическое, подъемно-транспортное, насосно-компрессорное и другое;</w:t>
      </w:r>
      <w:r w:rsidRPr="00A973A4">
        <w:rPr>
          <w:rFonts w:ascii="Times New Roman" w:eastAsia="Times New Roman" w:hAnsi="Times New Roman" w:cs="Times New Roman"/>
          <w:sz w:val="24"/>
          <w:szCs w:val="24"/>
          <w:lang w:eastAsia="ru-RU"/>
        </w:rPr>
        <w:br/>
        <w:t>-приборы, средства контроля, автоматики, связи;</w:t>
      </w:r>
      <w:r w:rsidRPr="00A973A4">
        <w:rPr>
          <w:rFonts w:ascii="Times New Roman" w:eastAsia="Times New Roman" w:hAnsi="Times New Roman" w:cs="Times New Roman"/>
          <w:sz w:val="24"/>
          <w:szCs w:val="24"/>
          <w:lang w:eastAsia="ru-RU"/>
        </w:rPr>
        <w:br/>
        <w:t>-инженерное оборудование зданий и сооружений;</w:t>
      </w:r>
      <w:r w:rsidRPr="00A973A4">
        <w:rPr>
          <w:rFonts w:ascii="Times New Roman" w:eastAsia="Times New Roman" w:hAnsi="Times New Roman" w:cs="Times New Roman"/>
          <w:sz w:val="24"/>
          <w:szCs w:val="24"/>
          <w:lang w:eastAsia="ru-RU"/>
        </w:rPr>
        <w:br/>
        <w:t>-транспортные средства, включая принимаемый на баланс застройщика подвижной состав для перевозки грузов по железнодорожным путям, предусмотренным проектом, а также специальный железнодорожный подвижной состав и другие виды транспортных средств для перевозки массовых и немассовых грузов;</w:t>
      </w:r>
      <w:r w:rsidRPr="00A973A4">
        <w:rPr>
          <w:rFonts w:ascii="Times New Roman" w:eastAsia="Times New Roman" w:hAnsi="Times New Roman" w:cs="Times New Roman"/>
          <w:sz w:val="24"/>
          <w:szCs w:val="24"/>
          <w:lang w:eastAsia="ru-RU"/>
        </w:rPr>
        <w:br/>
        <w:t>-машины по уборке территорий цехов;</w:t>
      </w:r>
      <w:r w:rsidRPr="00A973A4">
        <w:rPr>
          <w:rFonts w:ascii="Times New Roman" w:eastAsia="Times New Roman" w:hAnsi="Times New Roman" w:cs="Times New Roman"/>
          <w:sz w:val="24"/>
          <w:szCs w:val="24"/>
          <w:lang w:eastAsia="ru-RU"/>
        </w:rPr>
        <w:br/>
        <w:t>-оборудование средств пожаротушения;</w:t>
      </w:r>
      <w:r w:rsidRPr="00A973A4">
        <w:rPr>
          <w:rFonts w:ascii="Times New Roman" w:eastAsia="Times New Roman" w:hAnsi="Times New Roman" w:cs="Times New Roman"/>
          <w:sz w:val="24"/>
          <w:szCs w:val="24"/>
          <w:lang w:eastAsia="ru-RU"/>
        </w:rPr>
        <w:br/>
        <w:t>-оборудование вычислительных центров, лабораторий, мастерских различного назначения, медицинских кабинетов;</w:t>
      </w:r>
      <w:r w:rsidRPr="00A973A4">
        <w:rPr>
          <w:rFonts w:ascii="Times New Roman" w:eastAsia="Times New Roman" w:hAnsi="Times New Roman" w:cs="Times New Roman"/>
          <w:sz w:val="24"/>
          <w:szCs w:val="24"/>
          <w:lang w:eastAsia="ru-RU"/>
        </w:rPr>
        <w:br/>
      </w:r>
      <w:r w:rsidR="00B21406">
        <w:rPr>
          <w:rFonts w:ascii="Times New Roman" w:eastAsia="Times New Roman" w:hAnsi="Times New Roman" w:cs="Times New Roman"/>
          <w:sz w:val="24"/>
          <w:szCs w:val="24"/>
          <w:lang w:eastAsia="ru-RU"/>
        </w:rPr>
        <w:t xml:space="preserve">- </w:t>
      </w:r>
      <w:r w:rsidRPr="00A973A4">
        <w:rPr>
          <w:rFonts w:ascii="Times New Roman" w:eastAsia="Times New Roman" w:hAnsi="Times New Roman" w:cs="Times New Roman"/>
          <w:sz w:val="24"/>
          <w:szCs w:val="24"/>
          <w:lang w:eastAsia="ru-RU"/>
        </w:rPr>
        <w:t>оборудование для первоначального оснащения вновь вводимых в действие общежитий, объектов коммунального хозяйства, просвещения, культуры, здравоохранения, торговли.</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процессе составления сметной документации рекомендуется использовать классификацию оборудования по его видам, функциональному назначению, условиям изготовления и поставки, приведенной в приложении № 5 к настоящей Методике.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4.4</w:t>
      </w:r>
      <w:r w:rsidR="00B21406">
        <w:rPr>
          <w:rFonts w:ascii="Times New Roman" w:eastAsia="Times New Roman" w:hAnsi="Times New Roman" w:cs="Times New Roman"/>
          <w:sz w:val="24"/>
          <w:szCs w:val="24"/>
          <w:lang w:eastAsia="ru-RU"/>
        </w:rPr>
        <w:t>1</w:t>
      </w:r>
      <w:r w:rsidRPr="00A973A4">
        <w:rPr>
          <w:rFonts w:ascii="Times New Roman" w:eastAsia="Times New Roman" w:hAnsi="Times New Roman" w:cs="Times New Roman"/>
          <w:sz w:val="24"/>
          <w:szCs w:val="24"/>
          <w:lang w:eastAsia="ru-RU"/>
        </w:rPr>
        <w:t>. Сметную стоимость оборудования рекомендуется определять по ценам франко-</w:t>
      </w:r>
      <w:proofErr w:type="spellStart"/>
      <w:r w:rsidRPr="00A973A4">
        <w:rPr>
          <w:rFonts w:ascii="Times New Roman" w:eastAsia="Times New Roman" w:hAnsi="Times New Roman" w:cs="Times New Roman"/>
          <w:sz w:val="24"/>
          <w:szCs w:val="24"/>
          <w:lang w:eastAsia="ru-RU"/>
        </w:rPr>
        <w:t>приобъектный</w:t>
      </w:r>
      <w:proofErr w:type="spellEnd"/>
      <w:r w:rsidRPr="00A973A4">
        <w:rPr>
          <w:rFonts w:ascii="Times New Roman" w:eastAsia="Times New Roman" w:hAnsi="Times New Roman" w:cs="Times New Roman"/>
          <w:sz w:val="24"/>
          <w:szCs w:val="24"/>
          <w:lang w:eastAsia="ru-RU"/>
        </w:rPr>
        <w:t xml:space="preserve"> склад строительства или франко-место, определенное договором подряда, для передачи оборудования в монтаж.</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Указанные цены складываются из цены приобретения оборудования у поставщика (организации-посредника), транспортных расходов, посреднических и </w:t>
      </w:r>
      <w:proofErr w:type="spellStart"/>
      <w:r w:rsidRPr="00A973A4">
        <w:rPr>
          <w:rFonts w:ascii="Times New Roman" w:eastAsia="Times New Roman" w:hAnsi="Times New Roman" w:cs="Times New Roman"/>
          <w:sz w:val="24"/>
          <w:szCs w:val="24"/>
          <w:lang w:eastAsia="ru-RU"/>
        </w:rPr>
        <w:t>заговительно</w:t>
      </w:r>
      <w:proofErr w:type="spellEnd"/>
      <w:r w:rsidRPr="00A973A4">
        <w:rPr>
          <w:rFonts w:ascii="Times New Roman" w:eastAsia="Times New Roman" w:hAnsi="Times New Roman" w:cs="Times New Roman"/>
          <w:sz w:val="24"/>
          <w:szCs w:val="24"/>
          <w:lang w:eastAsia="ru-RU"/>
        </w:rPr>
        <w:t>-складских расходов, принимаемых при составлении сметной документации на строительство.</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4.4</w:t>
      </w:r>
      <w:r w:rsidR="00B21406">
        <w:rPr>
          <w:rFonts w:ascii="Times New Roman" w:eastAsia="Times New Roman" w:hAnsi="Times New Roman" w:cs="Times New Roman"/>
          <w:sz w:val="24"/>
          <w:szCs w:val="24"/>
          <w:lang w:eastAsia="ru-RU"/>
        </w:rPr>
        <w:t>2</w:t>
      </w:r>
      <w:r w:rsidRPr="00A973A4">
        <w:rPr>
          <w:rFonts w:ascii="Times New Roman" w:eastAsia="Times New Roman" w:hAnsi="Times New Roman" w:cs="Times New Roman"/>
          <w:sz w:val="24"/>
          <w:szCs w:val="24"/>
          <w:lang w:eastAsia="ru-RU"/>
        </w:rPr>
        <w:t>. Составляющими сметной стоимости оборудования могут являться:</w:t>
      </w:r>
    </w:p>
    <w:p w:rsidR="00A973A4" w:rsidRPr="00A973A4" w:rsidRDefault="00A973A4" w:rsidP="00B21406">
      <w:pPr>
        <w:spacing w:before="100" w:after="100" w:line="240" w:lineRule="auto"/>
        <w:ind w:left="720" w:right="720"/>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-свободная (рыночная) цена приобретения оборудования;</w:t>
      </w:r>
      <w:r w:rsidRPr="00A973A4">
        <w:rPr>
          <w:rFonts w:ascii="Times New Roman" w:eastAsia="Times New Roman" w:hAnsi="Times New Roman" w:cs="Times New Roman"/>
          <w:sz w:val="24"/>
          <w:szCs w:val="24"/>
          <w:lang w:eastAsia="ru-RU"/>
        </w:rPr>
        <w:br/>
        <w:t>-стоимость запасных частей;</w:t>
      </w:r>
      <w:r w:rsidRPr="00A973A4">
        <w:rPr>
          <w:rFonts w:ascii="Times New Roman" w:eastAsia="Times New Roman" w:hAnsi="Times New Roman" w:cs="Times New Roman"/>
          <w:sz w:val="24"/>
          <w:szCs w:val="24"/>
          <w:lang w:eastAsia="ru-RU"/>
        </w:rPr>
        <w:br/>
        <w:t>-стоимость тары, упаковки и реквизита;</w:t>
      </w:r>
      <w:r w:rsidRPr="00A973A4">
        <w:rPr>
          <w:rFonts w:ascii="Times New Roman" w:eastAsia="Times New Roman" w:hAnsi="Times New Roman" w:cs="Times New Roman"/>
          <w:sz w:val="24"/>
          <w:szCs w:val="24"/>
          <w:lang w:eastAsia="ru-RU"/>
        </w:rPr>
        <w:br/>
        <w:t>-транспортные расходы и услуги посредников или снабженческо-</w:t>
      </w:r>
      <w:r w:rsidRPr="00A973A4">
        <w:rPr>
          <w:rFonts w:ascii="Times New Roman" w:eastAsia="Times New Roman" w:hAnsi="Times New Roman" w:cs="Times New Roman"/>
          <w:sz w:val="24"/>
          <w:szCs w:val="24"/>
          <w:lang w:eastAsia="ru-RU"/>
        </w:rPr>
        <w:lastRenderedPageBreak/>
        <w:t>сбытовых организаций;</w:t>
      </w:r>
      <w:r w:rsidRPr="00A973A4">
        <w:rPr>
          <w:rFonts w:ascii="Times New Roman" w:eastAsia="Times New Roman" w:hAnsi="Times New Roman" w:cs="Times New Roman"/>
          <w:sz w:val="24"/>
          <w:szCs w:val="24"/>
          <w:lang w:eastAsia="ru-RU"/>
        </w:rPr>
        <w:br/>
        <w:t>-расходы на комплектацию;</w:t>
      </w:r>
      <w:r w:rsidRPr="00A973A4">
        <w:rPr>
          <w:rFonts w:ascii="Times New Roman" w:eastAsia="Times New Roman" w:hAnsi="Times New Roman" w:cs="Times New Roman"/>
          <w:sz w:val="24"/>
          <w:szCs w:val="24"/>
          <w:lang w:eastAsia="ru-RU"/>
        </w:rPr>
        <w:br/>
        <w:t>-заготовительно-складские расходы;</w:t>
      </w:r>
      <w:r w:rsidRPr="00A973A4">
        <w:rPr>
          <w:rFonts w:ascii="Times New Roman" w:eastAsia="Times New Roman" w:hAnsi="Times New Roman" w:cs="Times New Roman"/>
          <w:sz w:val="24"/>
          <w:szCs w:val="24"/>
          <w:lang w:eastAsia="ru-RU"/>
        </w:rPr>
        <w:br/>
        <w:t>-другие затраты, относимые к стоимости оборудования.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поставке оборудования не в сборке, а «россыпью» стоимость его может быть снижена, а стоимость монтажа соответственно - увеличена.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4.4</w:t>
      </w:r>
      <w:r w:rsidR="00B21406">
        <w:rPr>
          <w:rFonts w:ascii="Times New Roman" w:eastAsia="Times New Roman" w:hAnsi="Times New Roman" w:cs="Times New Roman"/>
          <w:sz w:val="24"/>
          <w:szCs w:val="24"/>
          <w:lang w:eastAsia="ru-RU"/>
        </w:rPr>
        <w:t>3</w:t>
      </w:r>
      <w:r w:rsidRPr="00A973A4">
        <w:rPr>
          <w:rFonts w:ascii="Times New Roman" w:eastAsia="Times New Roman" w:hAnsi="Times New Roman" w:cs="Times New Roman"/>
          <w:sz w:val="24"/>
          <w:szCs w:val="24"/>
          <w:lang w:eastAsia="ru-RU"/>
        </w:rPr>
        <w:t>. При составлении сметных расчетов (смет) в них раздельно показывается стоимость:</w:t>
      </w:r>
    </w:p>
    <w:p w:rsidR="00A973A4" w:rsidRPr="00A973A4" w:rsidRDefault="00A973A4" w:rsidP="00495FFB">
      <w:pPr>
        <w:spacing w:before="100" w:after="100" w:line="240" w:lineRule="auto"/>
        <w:ind w:left="720" w:right="720"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оборудования, предназначенного для производственных нужд;</w:t>
      </w:r>
      <w:r w:rsidRPr="00A973A4">
        <w:rPr>
          <w:rFonts w:ascii="Times New Roman" w:eastAsia="Times New Roman" w:hAnsi="Times New Roman" w:cs="Times New Roman"/>
          <w:sz w:val="24"/>
          <w:szCs w:val="24"/>
          <w:lang w:eastAsia="ru-RU"/>
        </w:rPr>
        <w:br/>
        <w:t>инструмента и инвентаря производственных зданий;</w:t>
      </w:r>
      <w:r w:rsidRPr="00A973A4">
        <w:rPr>
          <w:rFonts w:ascii="Times New Roman" w:eastAsia="Times New Roman" w:hAnsi="Times New Roman" w:cs="Times New Roman"/>
          <w:sz w:val="24"/>
          <w:szCs w:val="24"/>
          <w:lang w:eastAsia="ru-RU"/>
        </w:rPr>
        <w:br/>
        <w:t>оборудования и инвентаря, предназначенного для общественных и административных зданий.</w:t>
      </w:r>
    </w:p>
    <w:p w:rsidR="00A973A4" w:rsidRPr="00A973A4" w:rsidRDefault="00A973A4" w:rsidP="00B21406">
      <w:pPr>
        <w:spacing w:after="200" w:line="240" w:lineRule="auto"/>
        <w:ind w:firstLine="567"/>
        <w:jc w:val="center"/>
        <w:rPr>
          <w:rFonts w:ascii="Calibri" w:eastAsia="Times New Roman" w:hAnsi="Calibri" w:cs="Times New Roman"/>
          <w:lang w:eastAsia="ru-RU"/>
        </w:rPr>
      </w:pPr>
      <w:r w:rsidRPr="00A973A4">
        <w:rPr>
          <w:rFonts w:ascii="Times New Roman" w:eastAsia="Times New Roman" w:hAnsi="Times New Roman" w:cs="Times New Roman"/>
          <w:b/>
          <w:bCs/>
          <w:color w:val="E36C0A"/>
          <w:sz w:val="24"/>
          <w:szCs w:val="24"/>
          <w:lang w:eastAsia="ru-RU"/>
        </w:rPr>
        <w:t>Свободные (рыночные) цены приобретения оборудования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4.4</w:t>
      </w:r>
      <w:r w:rsidR="00B21406">
        <w:rPr>
          <w:rFonts w:ascii="Times New Roman" w:eastAsia="Times New Roman" w:hAnsi="Times New Roman" w:cs="Times New Roman"/>
          <w:sz w:val="24"/>
          <w:szCs w:val="24"/>
          <w:lang w:eastAsia="ru-RU"/>
        </w:rPr>
        <w:t>4</w:t>
      </w:r>
      <w:r w:rsidRPr="00A973A4">
        <w:rPr>
          <w:rFonts w:ascii="Times New Roman" w:eastAsia="Times New Roman" w:hAnsi="Times New Roman" w:cs="Times New Roman"/>
          <w:sz w:val="24"/>
          <w:szCs w:val="24"/>
          <w:lang w:eastAsia="ru-RU"/>
        </w:rPr>
        <w:t>. Подосновой для определения стоимости оборудования в сметной документации на строительство рассматриваются цены, по которым оно приобретено у поставщиков.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Цена приобретения оборудования может определяться на основании информации, предоставляемой отечественными и зарубежными поставщиками оборудования.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Допускается определение стоимости оборудования в базисном уровне цен с использованием прейскурантов оптовых цен соответствующего периода, а при отсутствии прейскурантов оптовых цен - путем подбора показателя стоимости оборудования-аналога с последующим пересчетом базисной стоимости в текущий (прогнозный) уровень цен по соответствующим индексам изменения цен на технологическое оборудование.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Индексацию стоимости оборудования в текущий уровень цен рекомендуется производить с применением соответствующих индексов статистического наблюдения, сообщаемых в установленном порядке.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4.4</w:t>
      </w:r>
      <w:r w:rsidR="00B21406">
        <w:rPr>
          <w:rFonts w:ascii="Times New Roman" w:eastAsia="Times New Roman" w:hAnsi="Times New Roman" w:cs="Times New Roman"/>
          <w:sz w:val="24"/>
          <w:szCs w:val="24"/>
          <w:lang w:eastAsia="ru-RU"/>
        </w:rPr>
        <w:t>5</w:t>
      </w:r>
      <w:r w:rsidRPr="00A973A4">
        <w:rPr>
          <w:rFonts w:ascii="Times New Roman" w:eastAsia="Times New Roman" w:hAnsi="Times New Roman" w:cs="Times New Roman"/>
          <w:sz w:val="24"/>
          <w:szCs w:val="24"/>
          <w:lang w:eastAsia="ru-RU"/>
        </w:rPr>
        <w:t>. При проведении реконструкции и технического перевооружения действующих предприятий (цехов) потребность в оборудовании может удовлетворяться за счет пригодного для эксплуатации демонтированного оборудования.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B21406">
        <w:rPr>
          <w:rFonts w:ascii="Times New Roman" w:eastAsia="Times New Roman" w:hAnsi="Times New Roman" w:cs="Times New Roman"/>
          <w:sz w:val="24"/>
          <w:szCs w:val="24"/>
          <w:lang w:eastAsia="ru-RU"/>
        </w:rPr>
        <w:t>46</w:t>
      </w:r>
      <w:r w:rsidRPr="00A973A4">
        <w:rPr>
          <w:rFonts w:ascii="Times New Roman" w:eastAsia="Times New Roman" w:hAnsi="Times New Roman" w:cs="Times New Roman"/>
          <w:sz w:val="24"/>
          <w:szCs w:val="24"/>
          <w:lang w:eastAsia="ru-RU"/>
        </w:rPr>
        <w:t>. В сметных расчетах (сметах) на строительство предприятий, зданий и сооружений учитывается сметная стоимость предусмотренного проектом или РД инструмента, производственного и хозяйственного инвентаря, необходимых для первоначального оснащения зданий и сооружений вновь строящихся, реконструируемых или расширяемых предприятий.</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B21406">
        <w:rPr>
          <w:rFonts w:ascii="Times New Roman" w:eastAsia="Times New Roman" w:hAnsi="Times New Roman" w:cs="Times New Roman"/>
          <w:sz w:val="24"/>
          <w:szCs w:val="24"/>
          <w:lang w:eastAsia="ru-RU"/>
        </w:rPr>
        <w:t>47</w:t>
      </w:r>
      <w:r w:rsidRPr="00A973A4">
        <w:rPr>
          <w:rFonts w:ascii="Times New Roman" w:eastAsia="Times New Roman" w:hAnsi="Times New Roman" w:cs="Times New Roman"/>
          <w:sz w:val="24"/>
          <w:szCs w:val="24"/>
          <w:lang w:eastAsia="ru-RU"/>
        </w:rPr>
        <w:t>. Сметная стоимость определяется отдельно на инструмент, производственный инвентарь и хозяйственный инвентарь исходя из типовых наборов инструмента, приспособлений и оснастки для технологических процессов, производственного и хозяйственного инвентаря и свободных (отпускных) цен с учетом транспортных и заготовительно-складских расходов.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B21406">
        <w:rPr>
          <w:rFonts w:ascii="Times New Roman" w:eastAsia="Times New Roman" w:hAnsi="Times New Roman" w:cs="Times New Roman"/>
          <w:sz w:val="24"/>
          <w:szCs w:val="24"/>
          <w:lang w:eastAsia="ru-RU"/>
        </w:rPr>
        <w:t>48</w:t>
      </w:r>
      <w:r w:rsidRPr="00A973A4">
        <w:rPr>
          <w:rFonts w:ascii="Times New Roman" w:eastAsia="Times New Roman" w:hAnsi="Times New Roman" w:cs="Times New Roman"/>
          <w:sz w:val="24"/>
          <w:szCs w:val="24"/>
          <w:lang w:eastAsia="ru-RU"/>
        </w:rPr>
        <w:t xml:space="preserve">. Средства на покрытие затрат на инструмент, приспособления и механизмы для оснастки технологических процессов и производственный инвентарь в сметной </w:t>
      </w:r>
      <w:r w:rsidRPr="00A973A4">
        <w:rPr>
          <w:rFonts w:ascii="Times New Roman" w:eastAsia="Times New Roman" w:hAnsi="Times New Roman" w:cs="Times New Roman"/>
          <w:sz w:val="24"/>
          <w:szCs w:val="24"/>
          <w:lang w:eastAsia="ru-RU"/>
        </w:rPr>
        <w:lastRenderedPageBreak/>
        <w:t>документации приводятся в графе сметной стоимости "оборудования, мебели и инвентаря", а затрат на хозяйственный инвентарь - в графе "прочих затрат".</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B21406">
        <w:rPr>
          <w:rFonts w:ascii="Times New Roman" w:eastAsia="Times New Roman" w:hAnsi="Times New Roman" w:cs="Times New Roman"/>
          <w:sz w:val="24"/>
          <w:szCs w:val="24"/>
          <w:lang w:eastAsia="ru-RU"/>
        </w:rPr>
        <w:t>49</w:t>
      </w:r>
      <w:r w:rsidRPr="00A973A4">
        <w:rPr>
          <w:rFonts w:ascii="Times New Roman" w:eastAsia="Times New Roman" w:hAnsi="Times New Roman" w:cs="Times New Roman"/>
          <w:sz w:val="24"/>
          <w:szCs w:val="24"/>
          <w:lang w:eastAsia="ru-RU"/>
        </w:rPr>
        <w:t>. В сметных расчетах и сметах на строительство учитываются суммы средств на оборудование и инвентарь, необходимых для первоначального оснащения вновь строящихся, а также расширяемых зданий общественного и административного назначения.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К оборудованию общественных и административных зданий могут относится предусмотренные (РД) типовые комплекты технологического и лабораторного оборудования, приборов и аппаратуры.</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К инвентарю указанных зданий относятся:</w:t>
      </w:r>
    </w:p>
    <w:p w:rsidR="00A973A4" w:rsidRPr="00A973A4" w:rsidRDefault="00B21406" w:rsidP="00B21406">
      <w:pPr>
        <w:tabs>
          <w:tab w:val="left" w:pos="9072"/>
        </w:tabs>
        <w:spacing w:before="100" w:after="100" w:line="240" w:lineRule="auto"/>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производственный инвентарь, т.е. предметы производственного назначения, которые создают условия для осуществления и облегчения технологических операций (рабочие столы, верстаки, оборудование, способствующее осуществлению мер по охране труда, шкафы, стеллажи и т.п.);</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хозяйственный инвентарь, т.е. конторская и другая мебель и обстановка (столы, стулья, шкафы, вешалки, гардеробы и т.п.), а также предметы хозяйственного и служебного назначения и убранства помещений, противопожарный инвентарь, средства оргтехники и др.</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Количество и состав производственного и хозяйственного инвентаря определяются проектными данными.</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4.5</w:t>
      </w:r>
      <w:r w:rsidR="00B21406">
        <w:rPr>
          <w:rFonts w:ascii="Times New Roman" w:eastAsia="Times New Roman" w:hAnsi="Times New Roman" w:cs="Times New Roman"/>
          <w:sz w:val="24"/>
          <w:szCs w:val="24"/>
          <w:lang w:eastAsia="ru-RU"/>
        </w:rPr>
        <w:t>0</w:t>
      </w:r>
      <w:r w:rsidRPr="00A973A4">
        <w:rPr>
          <w:rFonts w:ascii="Times New Roman" w:eastAsia="Times New Roman" w:hAnsi="Times New Roman" w:cs="Times New Roman"/>
          <w:sz w:val="24"/>
          <w:szCs w:val="24"/>
          <w:lang w:eastAsia="ru-RU"/>
        </w:rPr>
        <w:t>. Средства на покрытие затрат на оборудование и инвентарь общественных и административных зданий в сметной документации приводятся в графе сметной стоимости "оборудования, мебели и инвентаря".</w:t>
      </w:r>
    </w:p>
    <w:p w:rsidR="00A973A4" w:rsidRPr="00A973A4" w:rsidRDefault="00A973A4" w:rsidP="00B21406">
      <w:pPr>
        <w:spacing w:after="200" w:line="240" w:lineRule="auto"/>
        <w:ind w:firstLine="567"/>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Стоимость запасных частей</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4.5</w:t>
      </w:r>
      <w:r w:rsidR="00B21406">
        <w:rPr>
          <w:rFonts w:ascii="Times New Roman" w:eastAsia="Times New Roman" w:hAnsi="Times New Roman" w:cs="Times New Roman"/>
          <w:sz w:val="24"/>
          <w:szCs w:val="24"/>
          <w:lang w:eastAsia="ru-RU"/>
        </w:rPr>
        <w:t>1</w:t>
      </w:r>
      <w:r w:rsidRPr="00A973A4">
        <w:rPr>
          <w:rFonts w:ascii="Times New Roman" w:eastAsia="Times New Roman" w:hAnsi="Times New Roman" w:cs="Times New Roman"/>
          <w:sz w:val="24"/>
          <w:szCs w:val="24"/>
          <w:lang w:eastAsia="ru-RU"/>
        </w:rPr>
        <w:t>. В сметной стоимости оборудования учитываются затраты на приобретение запасных частей, обеспечивающих работу оборудования в период гарантийного срока эксплуатации.</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Номенклатуру и количество запасных частей рекомендуется определять разработчику технической документации на оборудование.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Запасные части, как правило, включаются в комплект поставки оборудования, а их стоимость - в цену приобретения оборудования. В случае, когда запасные части не входят в комплект поставки оборудования, их стоимость учитывается дополнительно исходя из спецификации на запасные части по договорным ценам.</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4.5</w:t>
      </w:r>
      <w:r w:rsidR="00B21406">
        <w:rPr>
          <w:rFonts w:ascii="Times New Roman" w:eastAsia="Times New Roman" w:hAnsi="Times New Roman" w:cs="Times New Roman"/>
          <w:sz w:val="24"/>
          <w:szCs w:val="24"/>
          <w:lang w:eastAsia="ru-RU"/>
        </w:rPr>
        <w:t>2</w:t>
      </w:r>
      <w:r w:rsidRPr="00A973A4">
        <w:rPr>
          <w:rFonts w:ascii="Times New Roman" w:eastAsia="Times New Roman" w:hAnsi="Times New Roman" w:cs="Times New Roman"/>
          <w:sz w:val="24"/>
          <w:szCs w:val="24"/>
          <w:lang w:eastAsia="ru-RU"/>
        </w:rPr>
        <w:t>. Если спецификации на запасные части отсутствуют, то стоимость запчастей в сметах может определяться в процентах от отпускных цен на оборудование по нормативам соответствующих государственных органов исполнительной власти. При отсутствии конкретных нормативов стоимость запасных частей может приниматься в размере до 2% от отпускных цен на оборудование.</w:t>
      </w:r>
    </w:p>
    <w:p w:rsidR="00A973A4" w:rsidRPr="00A973A4" w:rsidRDefault="00A973A4" w:rsidP="00B21406">
      <w:pPr>
        <w:spacing w:after="200" w:line="240" w:lineRule="auto"/>
        <w:ind w:firstLine="567"/>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Стоимость тары и упаковки</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4.5</w:t>
      </w:r>
      <w:r w:rsidR="00B21406">
        <w:rPr>
          <w:rFonts w:ascii="Times New Roman" w:eastAsia="Times New Roman" w:hAnsi="Times New Roman" w:cs="Times New Roman"/>
          <w:sz w:val="24"/>
          <w:szCs w:val="24"/>
          <w:lang w:eastAsia="ru-RU"/>
        </w:rPr>
        <w:t>3</w:t>
      </w:r>
      <w:r w:rsidRPr="00A973A4">
        <w:rPr>
          <w:rFonts w:ascii="Times New Roman" w:eastAsia="Times New Roman" w:hAnsi="Times New Roman" w:cs="Times New Roman"/>
          <w:sz w:val="24"/>
          <w:szCs w:val="24"/>
          <w:lang w:eastAsia="ru-RU"/>
        </w:rPr>
        <w:t>. Стоимость тары и упаковки, если она не входит в цену приобретения оборудования, учитывается в сметной документации дополнительно.</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4.5</w:t>
      </w:r>
      <w:r w:rsidR="00B21406">
        <w:rPr>
          <w:rFonts w:ascii="Times New Roman" w:eastAsia="Times New Roman" w:hAnsi="Times New Roman" w:cs="Times New Roman"/>
          <w:sz w:val="24"/>
          <w:szCs w:val="24"/>
          <w:lang w:eastAsia="ru-RU"/>
        </w:rPr>
        <w:t>4</w:t>
      </w:r>
      <w:r w:rsidRPr="00A973A4">
        <w:rPr>
          <w:rFonts w:ascii="Times New Roman" w:eastAsia="Times New Roman" w:hAnsi="Times New Roman" w:cs="Times New Roman"/>
          <w:sz w:val="24"/>
          <w:szCs w:val="24"/>
          <w:lang w:eastAsia="ru-RU"/>
        </w:rPr>
        <w:t>. При отсутствии конкретных данных о характеристике тары и виде упаковки их стоимость может определяться в процентах от стоимости оборудования по нормативам соответствующих   органов исполнительной власти.</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отсутствии указанных нормативов они принимаются в следующих размерах:</w:t>
      </w:r>
    </w:p>
    <w:p w:rsidR="00A973A4" w:rsidRPr="00A973A4" w:rsidRDefault="00B21406" w:rsidP="00400456">
      <w:pPr>
        <w:spacing w:before="100" w:after="100" w:line="240" w:lineRule="auto"/>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д</w:t>
      </w:r>
      <w:r w:rsidR="00A973A4" w:rsidRPr="00A973A4">
        <w:rPr>
          <w:rFonts w:ascii="Times New Roman" w:eastAsia="Times New Roman" w:hAnsi="Times New Roman" w:cs="Times New Roman"/>
          <w:sz w:val="24"/>
          <w:szCs w:val="24"/>
          <w:lang w:eastAsia="ru-RU"/>
        </w:rPr>
        <w:t>ля крупного технологического оборудования - от 0,1 - до 0,5%;</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 xml:space="preserve">для станочного оборудования </w:t>
      </w:r>
      <w:r w:rsidR="00400456">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до 1%;</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 xml:space="preserve">для электрооборудования, </w:t>
      </w:r>
      <w:proofErr w:type="spellStart"/>
      <w:r w:rsidR="00A973A4" w:rsidRPr="00A973A4">
        <w:rPr>
          <w:rFonts w:ascii="Times New Roman" w:eastAsia="Times New Roman" w:hAnsi="Times New Roman" w:cs="Times New Roman"/>
          <w:sz w:val="24"/>
          <w:szCs w:val="24"/>
          <w:lang w:eastAsia="ru-RU"/>
        </w:rPr>
        <w:t>КИПиА</w:t>
      </w:r>
      <w:proofErr w:type="spellEnd"/>
      <w:r w:rsidR="00A973A4" w:rsidRPr="00A973A4">
        <w:rPr>
          <w:rFonts w:ascii="Times New Roman" w:eastAsia="Times New Roman" w:hAnsi="Times New Roman" w:cs="Times New Roman"/>
          <w:sz w:val="24"/>
          <w:szCs w:val="24"/>
          <w:lang w:eastAsia="ru-RU"/>
        </w:rPr>
        <w:t xml:space="preserve">, инструмента- </w:t>
      </w:r>
      <w:r w:rsidR="00400456">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до 1,5%.</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Стоимость транспортных расходов и услуг посреднических и сбытовых организаций</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4.5</w:t>
      </w:r>
      <w:r w:rsidR="00B21406">
        <w:rPr>
          <w:rFonts w:ascii="Times New Roman" w:eastAsia="Times New Roman" w:hAnsi="Times New Roman" w:cs="Times New Roman"/>
          <w:sz w:val="24"/>
          <w:szCs w:val="24"/>
          <w:lang w:eastAsia="ru-RU"/>
        </w:rPr>
        <w:t>5</w:t>
      </w:r>
      <w:r w:rsidRPr="00A973A4">
        <w:rPr>
          <w:rFonts w:ascii="Times New Roman" w:eastAsia="Times New Roman" w:hAnsi="Times New Roman" w:cs="Times New Roman"/>
          <w:sz w:val="24"/>
          <w:szCs w:val="24"/>
          <w:lang w:eastAsia="ru-RU"/>
        </w:rPr>
        <w:t xml:space="preserve">. В сметной стоимости оборудования учитываются все затраты по его доставке на </w:t>
      </w:r>
      <w:proofErr w:type="spellStart"/>
      <w:r w:rsidRPr="00A973A4">
        <w:rPr>
          <w:rFonts w:ascii="Times New Roman" w:eastAsia="Times New Roman" w:hAnsi="Times New Roman" w:cs="Times New Roman"/>
          <w:sz w:val="24"/>
          <w:szCs w:val="24"/>
          <w:lang w:eastAsia="ru-RU"/>
        </w:rPr>
        <w:t>приобъектный</w:t>
      </w:r>
      <w:proofErr w:type="spellEnd"/>
      <w:r w:rsidRPr="00A973A4">
        <w:rPr>
          <w:rFonts w:ascii="Times New Roman" w:eastAsia="Times New Roman" w:hAnsi="Times New Roman" w:cs="Times New Roman"/>
          <w:sz w:val="24"/>
          <w:szCs w:val="24"/>
          <w:lang w:eastAsia="ru-RU"/>
        </w:rPr>
        <w:t xml:space="preserve"> склад строящегося предприятия, здания, сооружения или до зоны монтажа.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на перевозку оборудования рекомендуется определять на 1 т массы брутто на основании калькуляций транспортных расходов по группам оборудования, при этом учитываются особенности определения затрат на провоз тяжеловесных грузов.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При </w:t>
      </w:r>
      <w:proofErr w:type="spellStart"/>
      <w:r w:rsidRPr="00A973A4">
        <w:rPr>
          <w:rFonts w:ascii="Times New Roman" w:eastAsia="Times New Roman" w:hAnsi="Times New Roman" w:cs="Times New Roman"/>
          <w:sz w:val="24"/>
          <w:szCs w:val="24"/>
          <w:lang w:eastAsia="ru-RU"/>
        </w:rPr>
        <w:t>калькулировании</w:t>
      </w:r>
      <w:proofErr w:type="spellEnd"/>
      <w:r w:rsidRPr="00A973A4">
        <w:rPr>
          <w:rFonts w:ascii="Times New Roman" w:eastAsia="Times New Roman" w:hAnsi="Times New Roman" w:cs="Times New Roman"/>
          <w:sz w:val="24"/>
          <w:szCs w:val="24"/>
          <w:lang w:eastAsia="ru-RU"/>
        </w:rPr>
        <w:t xml:space="preserve"> стоимости транспортных расходов учитываются действующие тарифы на грузовые перевозки различными видами транспорта.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К исходным данным для определения транспортных затрат могут относиться:</w:t>
      </w:r>
    </w:p>
    <w:p w:rsidR="00A973A4" w:rsidRPr="00A973A4" w:rsidRDefault="00A973A4" w:rsidP="00400456">
      <w:pPr>
        <w:spacing w:before="100" w:after="1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w:t>
      </w:r>
      <w:r w:rsidR="00400456">
        <w:rPr>
          <w:rFonts w:ascii="Times New Roman" w:eastAsia="Times New Roman" w:hAnsi="Times New Roman" w:cs="Times New Roman"/>
          <w:sz w:val="24"/>
          <w:szCs w:val="24"/>
          <w:lang w:eastAsia="ru-RU"/>
        </w:rPr>
        <w:t xml:space="preserve"> </w:t>
      </w:r>
      <w:r w:rsidRPr="00A973A4">
        <w:rPr>
          <w:rFonts w:ascii="Times New Roman" w:eastAsia="Times New Roman" w:hAnsi="Times New Roman" w:cs="Times New Roman"/>
          <w:sz w:val="24"/>
          <w:szCs w:val="24"/>
          <w:lang w:eastAsia="ru-RU"/>
        </w:rPr>
        <w:t xml:space="preserve">вид </w:t>
      </w:r>
      <w:proofErr w:type="spellStart"/>
      <w:r w:rsidRPr="00A973A4">
        <w:rPr>
          <w:rFonts w:ascii="Times New Roman" w:eastAsia="Times New Roman" w:hAnsi="Times New Roman" w:cs="Times New Roman"/>
          <w:sz w:val="24"/>
          <w:szCs w:val="24"/>
          <w:lang w:eastAsia="ru-RU"/>
        </w:rPr>
        <w:t>франко</w:t>
      </w:r>
      <w:proofErr w:type="spellEnd"/>
      <w:r w:rsidRPr="00A973A4">
        <w:rPr>
          <w:rFonts w:ascii="Times New Roman" w:eastAsia="Times New Roman" w:hAnsi="Times New Roman" w:cs="Times New Roman"/>
          <w:sz w:val="24"/>
          <w:szCs w:val="24"/>
          <w:lang w:eastAsia="ru-RU"/>
        </w:rPr>
        <w:t>, учтенный в цене приобретения оборудования;</w:t>
      </w:r>
      <w:r w:rsidRPr="00A973A4">
        <w:rPr>
          <w:rFonts w:ascii="Times New Roman" w:eastAsia="Times New Roman" w:hAnsi="Times New Roman" w:cs="Times New Roman"/>
          <w:sz w:val="24"/>
          <w:szCs w:val="24"/>
          <w:lang w:eastAsia="ru-RU"/>
        </w:rPr>
        <w:br/>
      </w:r>
      <w:r w:rsidR="00400456">
        <w:rPr>
          <w:rFonts w:ascii="Times New Roman" w:eastAsia="Times New Roman" w:hAnsi="Times New Roman" w:cs="Times New Roman"/>
          <w:sz w:val="24"/>
          <w:szCs w:val="24"/>
          <w:lang w:eastAsia="ru-RU"/>
        </w:rPr>
        <w:t xml:space="preserve">- </w:t>
      </w:r>
      <w:r w:rsidRPr="00A973A4">
        <w:rPr>
          <w:rFonts w:ascii="Times New Roman" w:eastAsia="Times New Roman" w:hAnsi="Times New Roman" w:cs="Times New Roman"/>
          <w:sz w:val="24"/>
          <w:szCs w:val="24"/>
          <w:lang w:eastAsia="ru-RU"/>
        </w:rPr>
        <w:t xml:space="preserve">наименование пункта </w:t>
      </w:r>
      <w:r w:rsidR="00400456">
        <w:rPr>
          <w:rFonts w:ascii="Times New Roman" w:eastAsia="Times New Roman" w:hAnsi="Times New Roman" w:cs="Times New Roman"/>
          <w:sz w:val="24"/>
          <w:szCs w:val="24"/>
          <w:lang w:eastAsia="ru-RU"/>
        </w:rPr>
        <w:t xml:space="preserve">отправления и пункта назначения </w:t>
      </w:r>
      <w:r w:rsidRPr="00A973A4">
        <w:rPr>
          <w:rFonts w:ascii="Times New Roman" w:eastAsia="Times New Roman" w:hAnsi="Times New Roman" w:cs="Times New Roman"/>
          <w:sz w:val="24"/>
          <w:szCs w:val="24"/>
          <w:lang w:eastAsia="ru-RU"/>
        </w:rPr>
        <w:t>(железнодорожной станции, пристани, порта);</w:t>
      </w:r>
      <w:r w:rsidRPr="00A973A4">
        <w:rPr>
          <w:rFonts w:ascii="Times New Roman" w:eastAsia="Times New Roman" w:hAnsi="Times New Roman" w:cs="Times New Roman"/>
          <w:sz w:val="24"/>
          <w:szCs w:val="24"/>
          <w:lang w:eastAsia="ru-RU"/>
        </w:rPr>
        <w:br/>
        <w:t>-</w:t>
      </w:r>
      <w:r w:rsidR="00400456">
        <w:rPr>
          <w:rFonts w:ascii="Times New Roman" w:eastAsia="Times New Roman" w:hAnsi="Times New Roman" w:cs="Times New Roman"/>
          <w:sz w:val="24"/>
          <w:szCs w:val="24"/>
          <w:lang w:eastAsia="ru-RU"/>
        </w:rPr>
        <w:t xml:space="preserve"> </w:t>
      </w:r>
      <w:r w:rsidRPr="00A973A4">
        <w:rPr>
          <w:rFonts w:ascii="Times New Roman" w:eastAsia="Times New Roman" w:hAnsi="Times New Roman" w:cs="Times New Roman"/>
          <w:sz w:val="24"/>
          <w:szCs w:val="24"/>
          <w:lang w:eastAsia="ru-RU"/>
        </w:rPr>
        <w:t xml:space="preserve">кратчайшее расстояние, определяемое по справочным данным и схемам железных дорог ,условия доставки оборудования от железнодорожной станции   назначения до </w:t>
      </w:r>
      <w:proofErr w:type="spellStart"/>
      <w:r w:rsidRPr="00A973A4">
        <w:rPr>
          <w:rFonts w:ascii="Times New Roman" w:eastAsia="Times New Roman" w:hAnsi="Times New Roman" w:cs="Times New Roman"/>
          <w:sz w:val="24"/>
          <w:szCs w:val="24"/>
          <w:lang w:eastAsia="ru-RU"/>
        </w:rPr>
        <w:t>приобъектного</w:t>
      </w:r>
      <w:proofErr w:type="spellEnd"/>
      <w:r w:rsidRPr="00A973A4">
        <w:rPr>
          <w:rFonts w:ascii="Times New Roman" w:eastAsia="Times New Roman" w:hAnsi="Times New Roman" w:cs="Times New Roman"/>
          <w:sz w:val="24"/>
          <w:szCs w:val="24"/>
          <w:lang w:eastAsia="ru-RU"/>
        </w:rPr>
        <w:t xml:space="preserve"> склада (вид транспортных средств, цена провоза по ветке стройки или других предприятий, расстояние перевозок по подъездным железнодорожным путям и автомобильным транспортом);</w:t>
      </w:r>
      <w:r w:rsidRPr="00A973A4">
        <w:rPr>
          <w:rFonts w:ascii="Times New Roman" w:eastAsia="Times New Roman" w:hAnsi="Times New Roman" w:cs="Times New Roman"/>
          <w:sz w:val="24"/>
          <w:szCs w:val="24"/>
          <w:lang w:eastAsia="ru-RU"/>
        </w:rPr>
        <w:br/>
        <w:t>-</w:t>
      </w:r>
      <w:r w:rsidR="00400456">
        <w:rPr>
          <w:rFonts w:ascii="Times New Roman" w:eastAsia="Times New Roman" w:hAnsi="Times New Roman" w:cs="Times New Roman"/>
          <w:sz w:val="24"/>
          <w:szCs w:val="24"/>
          <w:lang w:eastAsia="ru-RU"/>
        </w:rPr>
        <w:t xml:space="preserve"> </w:t>
      </w:r>
      <w:r w:rsidRPr="00A973A4">
        <w:rPr>
          <w:rFonts w:ascii="Times New Roman" w:eastAsia="Times New Roman" w:hAnsi="Times New Roman" w:cs="Times New Roman"/>
          <w:sz w:val="24"/>
          <w:szCs w:val="24"/>
          <w:lang w:eastAsia="ru-RU"/>
        </w:rPr>
        <w:t xml:space="preserve">тарифная характеристика оборудования (номер тарифной схемы для </w:t>
      </w:r>
      <w:proofErr w:type="spellStart"/>
      <w:r w:rsidRPr="00A973A4">
        <w:rPr>
          <w:rFonts w:ascii="Times New Roman" w:eastAsia="Times New Roman" w:hAnsi="Times New Roman" w:cs="Times New Roman"/>
          <w:sz w:val="24"/>
          <w:szCs w:val="24"/>
          <w:lang w:eastAsia="ru-RU"/>
        </w:rPr>
        <w:t>повагонной</w:t>
      </w:r>
      <w:proofErr w:type="spellEnd"/>
      <w:r w:rsidRPr="00A973A4">
        <w:rPr>
          <w:rFonts w:ascii="Times New Roman" w:eastAsia="Times New Roman" w:hAnsi="Times New Roman" w:cs="Times New Roman"/>
          <w:sz w:val="24"/>
          <w:szCs w:val="24"/>
          <w:lang w:eastAsia="ru-RU"/>
        </w:rPr>
        <w:t xml:space="preserve"> отправки партиями, класс, разновидность и группа для погрузочно-разгрузочных работ при автомобильных перевозках);</w:t>
      </w:r>
      <w:r w:rsidRPr="00A973A4">
        <w:rPr>
          <w:rFonts w:ascii="Times New Roman" w:eastAsia="Times New Roman" w:hAnsi="Times New Roman" w:cs="Times New Roman"/>
          <w:sz w:val="24"/>
          <w:szCs w:val="24"/>
          <w:lang w:eastAsia="ru-RU"/>
        </w:rPr>
        <w:br/>
        <w:t>-</w:t>
      </w:r>
      <w:r w:rsidR="00400456">
        <w:rPr>
          <w:rFonts w:ascii="Times New Roman" w:eastAsia="Times New Roman" w:hAnsi="Times New Roman" w:cs="Times New Roman"/>
          <w:sz w:val="24"/>
          <w:szCs w:val="24"/>
          <w:lang w:eastAsia="ru-RU"/>
        </w:rPr>
        <w:t xml:space="preserve"> </w:t>
      </w:r>
      <w:r w:rsidRPr="00A973A4">
        <w:rPr>
          <w:rFonts w:ascii="Times New Roman" w:eastAsia="Times New Roman" w:hAnsi="Times New Roman" w:cs="Times New Roman"/>
          <w:sz w:val="24"/>
          <w:szCs w:val="24"/>
          <w:lang w:eastAsia="ru-RU"/>
        </w:rPr>
        <w:t>другие данные, влияющие на стоимость перевозок оборудования (</w:t>
      </w:r>
      <w:proofErr w:type="spellStart"/>
      <w:r w:rsidRPr="00A973A4">
        <w:rPr>
          <w:rFonts w:ascii="Times New Roman" w:eastAsia="Times New Roman" w:hAnsi="Times New Roman" w:cs="Times New Roman"/>
          <w:sz w:val="24"/>
          <w:szCs w:val="24"/>
          <w:lang w:eastAsia="ru-RU"/>
        </w:rPr>
        <w:t>негабаритность</w:t>
      </w:r>
      <w:proofErr w:type="spellEnd"/>
      <w:r w:rsidRPr="00A973A4">
        <w:rPr>
          <w:rFonts w:ascii="Times New Roman" w:eastAsia="Times New Roman" w:hAnsi="Times New Roman" w:cs="Times New Roman"/>
          <w:sz w:val="24"/>
          <w:szCs w:val="24"/>
          <w:lang w:eastAsia="ru-RU"/>
        </w:rPr>
        <w:t xml:space="preserve"> и др.).</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400456">
        <w:rPr>
          <w:rFonts w:ascii="Times New Roman" w:eastAsia="Times New Roman" w:hAnsi="Times New Roman" w:cs="Times New Roman"/>
          <w:sz w:val="24"/>
          <w:szCs w:val="24"/>
          <w:lang w:eastAsia="ru-RU"/>
        </w:rPr>
        <w:t>56</w:t>
      </w:r>
      <w:r w:rsidRPr="00A973A4">
        <w:rPr>
          <w:rFonts w:ascii="Times New Roman" w:eastAsia="Times New Roman" w:hAnsi="Times New Roman" w:cs="Times New Roman"/>
          <w:sz w:val="24"/>
          <w:szCs w:val="24"/>
          <w:lang w:eastAsia="ru-RU"/>
        </w:rPr>
        <w:t>. При невозможности определения транспортных расходов на основании калькуляции эти расходы могут приниматься в размере 3-6% от отпускной цены на оборудование.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400456">
        <w:rPr>
          <w:rFonts w:ascii="Times New Roman" w:eastAsia="Times New Roman" w:hAnsi="Times New Roman" w:cs="Times New Roman"/>
          <w:sz w:val="24"/>
          <w:szCs w:val="24"/>
          <w:lang w:eastAsia="ru-RU"/>
        </w:rPr>
        <w:t>57</w:t>
      </w:r>
      <w:r w:rsidRPr="00A973A4">
        <w:rPr>
          <w:rFonts w:ascii="Times New Roman" w:eastAsia="Times New Roman" w:hAnsi="Times New Roman" w:cs="Times New Roman"/>
          <w:sz w:val="24"/>
          <w:szCs w:val="24"/>
          <w:lang w:eastAsia="ru-RU"/>
        </w:rPr>
        <w:t>. В транспортные расходы на перевозку автомобильным транспортом крупных негабаритных видов оборудования в неразобранном виде включаются затраты по приспособлению транспортных средств к условиям перевозки, устройству специальных причалов, усилению мостов, спрямлению дорог, переносу мешающих строений и др.</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Стоимость выполнения проектных работ по разработке методов перевозки уникальных видов негабаритного оборудования относится на стоимость оборудования.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400456">
        <w:rPr>
          <w:rFonts w:ascii="Times New Roman" w:eastAsia="Times New Roman" w:hAnsi="Times New Roman" w:cs="Times New Roman"/>
          <w:sz w:val="24"/>
          <w:szCs w:val="24"/>
          <w:lang w:eastAsia="ru-RU"/>
        </w:rPr>
        <w:t>58</w:t>
      </w:r>
      <w:r w:rsidRPr="00A973A4">
        <w:rPr>
          <w:rFonts w:ascii="Times New Roman" w:eastAsia="Times New Roman" w:hAnsi="Times New Roman" w:cs="Times New Roman"/>
          <w:sz w:val="24"/>
          <w:szCs w:val="24"/>
          <w:lang w:eastAsia="ru-RU"/>
        </w:rPr>
        <w:t xml:space="preserve">. При поступлении оборудования от посреднических организаций - учитывается снабженческо-сбытовая наценка, устанавливаемая в процентах от </w:t>
      </w:r>
      <w:r w:rsidRPr="00A973A4">
        <w:rPr>
          <w:rFonts w:ascii="Times New Roman" w:eastAsia="Times New Roman" w:hAnsi="Times New Roman" w:cs="Times New Roman"/>
          <w:sz w:val="24"/>
          <w:szCs w:val="24"/>
          <w:lang w:eastAsia="ru-RU"/>
        </w:rPr>
        <w:lastRenderedPageBreak/>
        <w:t>отпускной цены предприятия-изготовителя оборудования в размере до 5%. В указанную наценку, как правило, входят транспортные расходы по доставке оборудования на склад потребителя, посреднические услуги и другие расходы.</w:t>
      </w:r>
    </w:p>
    <w:p w:rsidR="00A973A4" w:rsidRPr="00A973A4" w:rsidRDefault="00A973A4" w:rsidP="00400456">
      <w:pPr>
        <w:spacing w:after="200" w:line="240" w:lineRule="auto"/>
        <w:ind w:firstLine="567"/>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Расходы на комплектацию оборудования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400456">
        <w:rPr>
          <w:rFonts w:ascii="Times New Roman" w:eastAsia="Times New Roman" w:hAnsi="Times New Roman" w:cs="Times New Roman"/>
          <w:sz w:val="24"/>
          <w:szCs w:val="24"/>
          <w:lang w:eastAsia="ru-RU"/>
        </w:rPr>
        <w:t>59</w:t>
      </w:r>
      <w:r w:rsidRPr="00A973A4">
        <w:rPr>
          <w:rFonts w:ascii="Times New Roman" w:eastAsia="Times New Roman" w:hAnsi="Times New Roman" w:cs="Times New Roman"/>
          <w:sz w:val="24"/>
          <w:szCs w:val="24"/>
          <w:lang w:eastAsia="ru-RU"/>
        </w:rPr>
        <w:t>. Расходы на комплектацию оборудования могут учитываться в сметной стоимости, если комплектация производится подрядчиком или другой организацией по поручению заказчика-застройщика. Затраты на комплектацию рекомендуется определять расчетом в размере 0,5-1% от отпускной цены на оборудование.</w:t>
      </w:r>
    </w:p>
    <w:p w:rsidR="00A973A4" w:rsidRPr="00A973A4" w:rsidRDefault="00A973A4" w:rsidP="00400456">
      <w:pPr>
        <w:spacing w:after="200" w:line="240" w:lineRule="auto"/>
        <w:ind w:firstLine="567"/>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Заготовительно-складские расходы</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4.6</w:t>
      </w:r>
      <w:r w:rsidR="00400456">
        <w:rPr>
          <w:rFonts w:ascii="Times New Roman" w:eastAsia="Times New Roman" w:hAnsi="Times New Roman" w:cs="Times New Roman"/>
          <w:sz w:val="24"/>
          <w:szCs w:val="24"/>
          <w:lang w:eastAsia="ru-RU"/>
        </w:rPr>
        <w:t>0</w:t>
      </w:r>
      <w:r w:rsidRPr="00A973A4">
        <w:rPr>
          <w:rFonts w:ascii="Times New Roman" w:eastAsia="Times New Roman" w:hAnsi="Times New Roman" w:cs="Times New Roman"/>
          <w:sz w:val="24"/>
          <w:szCs w:val="24"/>
          <w:lang w:eastAsia="ru-RU"/>
        </w:rPr>
        <w:t>. В заготовительно-складские расходы относятся затраты, связанные с размещением заказов на поставку, приемкой, учетом, хранением оборудования на складе, ревизией и подготовкой его к монтажу, а также передачей его в монтаж. Они учитываются в составе сметной стоимости оборудования. Размер заготовительно-складских расходов может определяться отдельным расчетом.</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Для строек, финансируемых с привлечением средств государственного бюджета всех уровней и целевых внебюджетных фондов, норматив заготовительно-складских расходов принимается в размере 1,2% от стоимости (сметной стоимости) оборудования франко-</w:t>
      </w:r>
      <w:proofErr w:type="spellStart"/>
      <w:r w:rsidRPr="00A973A4">
        <w:rPr>
          <w:rFonts w:ascii="Times New Roman" w:eastAsia="Times New Roman" w:hAnsi="Times New Roman" w:cs="Times New Roman"/>
          <w:sz w:val="24"/>
          <w:szCs w:val="24"/>
          <w:lang w:eastAsia="ru-RU"/>
        </w:rPr>
        <w:t>приобъектный</w:t>
      </w:r>
      <w:proofErr w:type="spellEnd"/>
      <w:r w:rsidRPr="00A973A4">
        <w:rPr>
          <w:rFonts w:ascii="Times New Roman" w:eastAsia="Times New Roman" w:hAnsi="Times New Roman" w:cs="Times New Roman"/>
          <w:sz w:val="24"/>
          <w:szCs w:val="24"/>
          <w:lang w:eastAsia="ru-RU"/>
        </w:rPr>
        <w:t xml:space="preserve"> склад в текущем уровне цен.</w:t>
      </w:r>
    </w:p>
    <w:p w:rsidR="00A973A4" w:rsidRPr="00A973A4" w:rsidRDefault="00A973A4" w:rsidP="00400456">
      <w:pPr>
        <w:spacing w:after="200" w:line="240" w:lineRule="auto"/>
        <w:ind w:firstLine="567"/>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Другие затраты, относимые на стоимость оборудования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4.6</w:t>
      </w:r>
      <w:r w:rsidR="00400456">
        <w:rPr>
          <w:rFonts w:ascii="Times New Roman" w:eastAsia="Times New Roman" w:hAnsi="Times New Roman" w:cs="Times New Roman"/>
          <w:sz w:val="24"/>
          <w:szCs w:val="24"/>
          <w:lang w:eastAsia="ru-RU"/>
        </w:rPr>
        <w:t>1</w:t>
      </w:r>
      <w:r w:rsidRPr="00A973A4">
        <w:rPr>
          <w:rFonts w:ascii="Times New Roman" w:eastAsia="Times New Roman" w:hAnsi="Times New Roman" w:cs="Times New Roman"/>
          <w:sz w:val="24"/>
          <w:szCs w:val="24"/>
          <w:lang w:eastAsia="ru-RU"/>
        </w:rPr>
        <w:t>. В соответствии с техническими условиями на изготовление и поставку оборудования к стоимости оборудования могут относиться затраты на:</w:t>
      </w:r>
    </w:p>
    <w:p w:rsidR="00A973A4" w:rsidRPr="00A973A4" w:rsidRDefault="00400456"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приобретение технологической оснастки, инструмента и производственного инвентаря для первоначального оснащения производственных зданий и сооружений (если перечисленное не входит в комплект поставки оборудования);</w:t>
      </w:r>
    </w:p>
    <w:p w:rsidR="00A973A4" w:rsidRPr="00A973A4" w:rsidRDefault="00400456"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шеф-монтаж, осуществляемый представителями предприятий-изготовителей оборудования или по их поручению специализированными организациями, имеющими лицензию на выполнение шеф-монтажа оборудования, контроль за соблюдением требований и специальных условий при производстве монтажных работ;</w:t>
      </w:r>
    </w:p>
    <w:p w:rsidR="00A973A4" w:rsidRPr="00A973A4" w:rsidRDefault="00400456"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доводку на месте установки крупного   угольного, горно-рудного и другого оборудования, осуществляемую в технологической цепи совместно с другим оборудованием или ввиду экономической нецелесообразности сооружения на заводах-изготовителях дорогостоящих и редко используемых повторно стендов и испытательных станций;</w:t>
      </w:r>
    </w:p>
    <w:p w:rsidR="00A973A4" w:rsidRPr="00A973A4" w:rsidRDefault="00400456"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proofErr w:type="spellStart"/>
      <w:r w:rsidR="00A973A4" w:rsidRPr="00A973A4">
        <w:rPr>
          <w:rFonts w:ascii="Times New Roman" w:eastAsia="Times New Roman" w:hAnsi="Times New Roman" w:cs="Times New Roman"/>
          <w:sz w:val="24"/>
          <w:szCs w:val="24"/>
          <w:lang w:eastAsia="ru-RU"/>
        </w:rPr>
        <w:t>доизготовление</w:t>
      </w:r>
      <w:proofErr w:type="spellEnd"/>
      <w:r w:rsidR="00A973A4" w:rsidRPr="00A973A4">
        <w:rPr>
          <w:rFonts w:ascii="Times New Roman" w:eastAsia="Times New Roman" w:hAnsi="Times New Roman" w:cs="Times New Roman"/>
          <w:sz w:val="24"/>
          <w:szCs w:val="24"/>
          <w:lang w:eastAsia="ru-RU"/>
        </w:rPr>
        <w:t xml:space="preserve"> (доработку и укрупнительную сборку) в построечных условиях оборудования, как правило, крупногабаритного и тяжеловесного, отгруженного на стройплощадку заводом-изготовителем в виде отдельных узлов и деталей (за исключением до изготовления, проводимого в составе монтажных работ);</w:t>
      </w:r>
    </w:p>
    <w:p w:rsidR="00A973A4" w:rsidRPr="00A973A4" w:rsidRDefault="00400456"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proofErr w:type="spellStart"/>
      <w:r w:rsidR="00A973A4" w:rsidRPr="00A973A4">
        <w:rPr>
          <w:rFonts w:ascii="Times New Roman" w:eastAsia="Times New Roman" w:hAnsi="Times New Roman" w:cs="Times New Roman"/>
          <w:sz w:val="24"/>
          <w:szCs w:val="24"/>
          <w:lang w:eastAsia="ru-RU"/>
        </w:rPr>
        <w:t>предмонтажную</w:t>
      </w:r>
      <w:proofErr w:type="spellEnd"/>
      <w:r w:rsidR="00A973A4" w:rsidRPr="00A973A4">
        <w:rPr>
          <w:rFonts w:ascii="Times New Roman" w:eastAsia="Times New Roman" w:hAnsi="Times New Roman" w:cs="Times New Roman"/>
          <w:sz w:val="24"/>
          <w:szCs w:val="24"/>
          <w:lang w:eastAsia="ru-RU"/>
        </w:rPr>
        <w:t xml:space="preserve"> ревизию оборудования в связи с нарушением гарантийного срока или условий его хранения на складе заказчика, организовываемую и оплачиваемую заказчиком за счет резерва средств на непредвиденные работы и затраты;</w:t>
      </w:r>
    </w:p>
    <w:p w:rsidR="00A973A4" w:rsidRPr="00A973A4" w:rsidRDefault="00400456"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lastRenderedPageBreak/>
        <w:t xml:space="preserve">- </w:t>
      </w:r>
      <w:r w:rsidR="00A973A4" w:rsidRPr="00A973A4">
        <w:rPr>
          <w:rFonts w:ascii="Times New Roman" w:eastAsia="Times New Roman" w:hAnsi="Times New Roman" w:cs="Times New Roman"/>
          <w:sz w:val="24"/>
          <w:szCs w:val="24"/>
          <w:lang w:eastAsia="ru-RU"/>
        </w:rPr>
        <w:t>проектирование оборудования, индивидуально изготавливаемого по специальным техническим условиям, на которое отсутствуют стандарты и отраслевые нормали;</w:t>
      </w:r>
    </w:p>
    <w:p w:rsidR="00A973A4" w:rsidRPr="00A973A4" w:rsidRDefault="00400456"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изготовление специальной оснастки в индивидуальном исполнении, необходимой для монтажа крупногабаритного, тяжеловесного или технически сложного при производстве работ оборудования.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4.6</w:t>
      </w:r>
      <w:r w:rsidR="00400456">
        <w:rPr>
          <w:rFonts w:ascii="Times New Roman" w:eastAsia="Times New Roman" w:hAnsi="Times New Roman" w:cs="Times New Roman"/>
          <w:sz w:val="24"/>
          <w:szCs w:val="24"/>
          <w:lang w:eastAsia="ru-RU"/>
        </w:rPr>
        <w:t>2</w:t>
      </w:r>
      <w:r w:rsidRPr="00A973A4">
        <w:rPr>
          <w:rFonts w:ascii="Times New Roman" w:eastAsia="Times New Roman" w:hAnsi="Times New Roman" w:cs="Times New Roman"/>
          <w:sz w:val="24"/>
          <w:szCs w:val="24"/>
          <w:lang w:eastAsia="ru-RU"/>
        </w:rPr>
        <w:t>. Стоимость шеф-монтажа определяется соответствующими расценками или расчетом и учитывает все расходы, связанные с его проведением.</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Стоимость </w:t>
      </w:r>
      <w:proofErr w:type="spellStart"/>
      <w:r w:rsidRPr="00A973A4">
        <w:rPr>
          <w:rFonts w:ascii="Times New Roman" w:eastAsia="Times New Roman" w:hAnsi="Times New Roman" w:cs="Times New Roman"/>
          <w:sz w:val="24"/>
          <w:szCs w:val="24"/>
          <w:lang w:eastAsia="ru-RU"/>
        </w:rPr>
        <w:t>доизготовления</w:t>
      </w:r>
      <w:proofErr w:type="spellEnd"/>
      <w:r w:rsidRPr="00A973A4">
        <w:rPr>
          <w:rFonts w:ascii="Times New Roman" w:eastAsia="Times New Roman" w:hAnsi="Times New Roman" w:cs="Times New Roman"/>
          <w:sz w:val="24"/>
          <w:szCs w:val="24"/>
          <w:lang w:eastAsia="ru-RU"/>
        </w:rPr>
        <w:t xml:space="preserve"> и </w:t>
      </w:r>
      <w:proofErr w:type="spellStart"/>
      <w:r w:rsidRPr="00A973A4">
        <w:rPr>
          <w:rFonts w:ascii="Times New Roman" w:eastAsia="Times New Roman" w:hAnsi="Times New Roman" w:cs="Times New Roman"/>
          <w:sz w:val="24"/>
          <w:szCs w:val="24"/>
          <w:lang w:eastAsia="ru-RU"/>
        </w:rPr>
        <w:t>предмонтажной</w:t>
      </w:r>
      <w:proofErr w:type="spellEnd"/>
      <w:r w:rsidRPr="00A973A4">
        <w:rPr>
          <w:rFonts w:ascii="Times New Roman" w:eastAsia="Times New Roman" w:hAnsi="Times New Roman" w:cs="Times New Roman"/>
          <w:sz w:val="24"/>
          <w:szCs w:val="24"/>
          <w:lang w:eastAsia="ru-RU"/>
        </w:rPr>
        <w:t xml:space="preserve"> ревизии оборудования, а также проектирования индивидуального оборудования, изготовления специальной оснастки для монтажа оборудования определяется сметным расчетом.</w:t>
      </w:r>
    </w:p>
    <w:p w:rsidR="00A973A4" w:rsidRPr="00A973A4" w:rsidRDefault="00A973A4" w:rsidP="00400456">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Определение стоимости инструмента и</w:t>
      </w:r>
      <w:r w:rsidRPr="00A973A4">
        <w:rPr>
          <w:rFonts w:ascii="Times New Roman" w:eastAsia="Times New Roman" w:hAnsi="Times New Roman" w:cs="Times New Roman"/>
          <w:b/>
          <w:bCs/>
          <w:sz w:val="24"/>
          <w:szCs w:val="24"/>
          <w:lang w:eastAsia="ru-RU"/>
        </w:rPr>
        <w:br/>
        <w:t>инвентаря производственных объектов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4.6</w:t>
      </w:r>
      <w:r w:rsidR="00400456">
        <w:rPr>
          <w:rFonts w:ascii="Times New Roman" w:eastAsia="Times New Roman" w:hAnsi="Times New Roman" w:cs="Times New Roman"/>
          <w:sz w:val="24"/>
          <w:szCs w:val="24"/>
          <w:lang w:eastAsia="ru-RU"/>
        </w:rPr>
        <w:t>3</w:t>
      </w:r>
      <w:r w:rsidRPr="00A973A4">
        <w:rPr>
          <w:rFonts w:ascii="Times New Roman" w:eastAsia="Times New Roman" w:hAnsi="Times New Roman" w:cs="Times New Roman"/>
          <w:sz w:val="24"/>
          <w:szCs w:val="24"/>
          <w:lang w:eastAsia="ru-RU"/>
        </w:rPr>
        <w:t>. В сметных расчетах и сметах на строительство предприятий, зданий и сооружений учитывается стоимость предусмотренного проектом или РД инструмента, производственного и хозяйственного инвентаря, необходимых для первоначального оснащения зданий и сооружений вновь строящихся, реконструируемых или расширяемых предприятий.</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4.6</w:t>
      </w:r>
      <w:r w:rsidR="00400456">
        <w:rPr>
          <w:rFonts w:ascii="Times New Roman" w:eastAsia="Times New Roman" w:hAnsi="Times New Roman" w:cs="Times New Roman"/>
          <w:sz w:val="24"/>
          <w:szCs w:val="24"/>
          <w:lang w:eastAsia="ru-RU"/>
        </w:rPr>
        <w:t>4</w:t>
      </w:r>
      <w:r w:rsidRPr="00A973A4">
        <w:rPr>
          <w:rFonts w:ascii="Times New Roman" w:eastAsia="Times New Roman" w:hAnsi="Times New Roman" w:cs="Times New Roman"/>
          <w:sz w:val="24"/>
          <w:szCs w:val="24"/>
          <w:lang w:eastAsia="ru-RU"/>
        </w:rPr>
        <w:t>. Сметная стоимость определяется отдельно на инструмент, производственный инвентарь и хозяйственный инвентарь исходя из типовых наборов инструмента, приспособлений и оснастки для технологических процессов, производственного и хозяйственного инвентаря и свободных (отпускных) цен с учетом транспортных и заготовительно-складских расходов.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4.6</w:t>
      </w:r>
      <w:r w:rsidR="00400456">
        <w:rPr>
          <w:rFonts w:ascii="Times New Roman" w:eastAsia="Times New Roman" w:hAnsi="Times New Roman" w:cs="Times New Roman"/>
          <w:sz w:val="24"/>
          <w:szCs w:val="24"/>
          <w:lang w:eastAsia="ru-RU"/>
        </w:rPr>
        <w:t>5</w:t>
      </w:r>
      <w:r w:rsidRPr="00A973A4">
        <w:rPr>
          <w:rFonts w:ascii="Times New Roman" w:eastAsia="Times New Roman" w:hAnsi="Times New Roman" w:cs="Times New Roman"/>
          <w:sz w:val="24"/>
          <w:szCs w:val="24"/>
          <w:lang w:eastAsia="ru-RU"/>
        </w:rPr>
        <w:t>. Средства на покрытие затрат на приобретение инструмента, приспособлений и механизмов для оснастки технологических процессов и производственного инвентаря в сметной документации учитываются в графе сметной стоимости "оборудование, мебель и инвентарь", а затрат на хозяйственный инвентарь - в графе сметной стоимости "прочие затраты".</w:t>
      </w:r>
    </w:p>
    <w:p w:rsidR="00A973A4" w:rsidRPr="00A973A4" w:rsidRDefault="00A973A4" w:rsidP="00400456">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Определение стоимости оборудования и</w:t>
      </w:r>
      <w:r w:rsidRPr="00A973A4">
        <w:rPr>
          <w:rFonts w:ascii="Times New Roman" w:eastAsia="Times New Roman" w:hAnsi="Times New Roman" w:cs="Times New Roman"/>
          <w:b/>
          <w:bCs/>
          <w:sz w:val="24"/>
          <w:szCs w:val="24"/>
          <w:lang w:eastAsia="ru-RU"/>
        </w:rPr>
        <w:br/>
        <w:t>инвентаря общественных и</w:t>
      </w:r>
      <w:r w:rsidRPr="00A973A4">
        <w:rPr>
          <w:rFonts w:ascii="Times New Roman" w:eastAsia="Times New Roman" w:hAnsi="Times New Roman" w:cs="Times New Roman"/>
          <w:b/>
          <w:bCs/>
          <w:sz w:val="24"/>
          <w:szCs w:val="24"/>
          <w:lang w:eastAsia="ru-RU"/>
        </w:rPr>
        <w:br/>
        <w:t>административных объектов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400456">
        <w:rPr>
          <w:rFonts w:ascii="Times New Roman" w:eastAsia="Times New Roman" w:hAnsi="Times New Roman" w:cs="Times New Roman"/>
          <w:sz w:val="24"/>
          <w:szCs w:val="24"/>
          <w:lang w:eastAsia="ru-RU"/>
        </w:rPr>
        <w:t>66</w:t>
      </w:r>
      <w:r w:rsidRPr="00A973A4">
        <w:rPr>
          <w:rFonts w:ascii="Times New Roman" w:eastAsia="Times New Roman" w:hAnsi="Times New Roman" w:cs="Times New Roman"/>
          <w:sz w:val="24"/>
          <w:szCs w:val="24"/>
          <w:lang w:eastAsia="ru-RU"/>
        </w:rPr>
        <w:t>. В сметных расчетах и сметах на строительство учитываются суммы средств на оборудование и инвентарь, необходимых для первоначального оснащения вновь строящихся, а также расширяемых зданий общественного и административного назначения.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Сметная стоимость оборудования и инвентаря для первоначального оснащения вновь строящихся, а также расширяемых объектов общественного и административного назначения определяется на основе действующих типовых наборов оборудования и инвентаря и свободных (отпускных) цен с учетом транспортных и заготовительно-складских расходов.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Состав типовых наборов оборудования и инвентаря может быть откорректирован с учетом современных требований, предъявляемых к оснащению соответствующих зданий и сооружений и согласован в установленном порядке.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Из состава типовых наборов оборудования, аппаратуры и приборов выделяется оборудование, требующее монтажа, и соответственно в установленном порядке предусматриваются затраты на его монтаж с использованием сборников расценок на монтаж оборудования или сборников ресурсных сметных норм на монтаж оборудования.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составе типовых наборов оборудования и инвентаря, как правило, не предусматриваются:</w:t>
      </w:r>
    </w:p>
    <w:p w:rsidR="00A973A4" w:rsidRPr="00A973A4" w:rsidRDefault="00400456" w:rsidP="00400456">
      <w:pPr>
        <w:spacing w:before="100" w:after="100" w:line="240" w:lineRule="auto"/>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встроенная мебель (затраты на установку встроенной мебели рекомендуется включать в состав строительно-монтажных работ);</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дорогостоящие предметы внутреннего убранства помещений (ковры, картины и т.п.);</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мягкий инвентарь и мелкие предметы хозяйственно-бытового назначения (столовая посуда, канцелярские принадлежности и т.п.);</w:t>
      </w:r>
      <w:r w:rsidR="00A973A4" w:rsidRPr="00A973A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специальная одежда для обслуживающего персонала, книжный фонд вновь создаваемых библиотек и т.п.</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Средства на покрытие затрат на оборудование и инвентарь общественных и административных объектов в сметной документации приводятся в графе сметной стоимости "оборудования, мебели и инвентаря".</w:t>
      </w:r>
    </w:p>
    <w:p w:rsidR="00A973A4" w:rsidRPr="00A973A4" w:rsidRDefault="00A973A4" w:rsidP="00400456">
      <w:pPr>
        <w:spacing w:after="200" w:line="240" w:lineRule="auto"/>
        <w:ind w:firstLine="567"/>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Сводный сметный расчет стоимости</w:t>
      </w:r>
      <w:r w:rsidRPr="00A973A4">
        <w:rPr>
          <w:rFonts w:ascii="Times New Roman" w:eastAsia="Times New Roman" w:hAnsi="Times New Roman" w:cs="Times New Roman"/>
          <w:b/>
          <w:bCs/>
          <w:sz w:val="24"/>
          <w:szCs w:val="24"/>
          <w:lang w:eastAsia="ru-RU"/>
        </w:rPr>
        <w:br/>
        <w:t>строительства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400456">
        <w:rPr>
          <w:rFonts w:ascii="Times New Roman" w:eastAsia="Times New Roman" w:hAnsi="Times New Roman" w:cs="Times New Roman"/>
          <w:sz w:val="24"/>
          <w:szCs w:val="24"/>
          <w:lang w:eastAsia="ru-RU"/>
        </w:rPr>
        <w:t>67</w:t>
      </w:r>
      <w:r w:rsidRPr="00A973A4">
        <w:rPr>
          <w:rFonts w:ascii="Times New Roman" w:eastAsia="Times New Roman" w:hAnsi="Times New Roman" w:cs="Times New Roman"/>
          <w:sz w:val="24"/>
          <w:szCs w:val="24"/>
          <w:lang w:eastAsia="ru-RU"/>
        </w:rPr>
        <w:t>. Сводные сметные расчеты стоимости строительства предприятий, зданий, сооружений или их очередей, рассматриваются как документы, определяющие сметный лимит средств, необходимых для полного завершения строительства всех объектов, предусмотренных проектом. Утвержденный в установленном порядке сводный сметный расчет стоимости строительства служит основанием для определения лимита капитальных вложений и открытия финансирования строительства. Сводные сметные расчеты стоимости строительства рекомендуется составлять и утверждать отдельно на производственное и непроизводственное строительство.</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400456">
        <w:rPr>
          <w:rFonts w:ascii="Times New Roman" w:eastAsia="Times New Roman" w:hAnsi="Times New Roman" w:cs="Times New Roman"/>
          <w:sz w:val="24"/>
          <w:szCs w:val="24"/>
          <w:lang w:eastAsia="ru-RU"/>
        </w:rPr>
        <w:t>68</w:t>
      </w:r>
      <w:r w:rsidRPr="00A973A4">
        <w:rPr>
          <w:rFonts w:ascii="Times New Roman" w:eastAsia="Times New Roman" w:hAnsi="Times New Roman" w:cs="Times New Roman"/>
          <w:sz w:val="24"/>
          <w:szCs w:val="24"/>
          <w:lang w:eastAsia="ru-RU"/>
        </w:rPr>
        <w:t>. Сводный сметный расчет стоимости к проекту на строительство предприятия, здания, сооружения или его очереди рекомендуется составлять по образцу № 1, приведенному в приложении № 2 к настоящей Методике.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него включаются отдельными строками итоги по всем объектным сметным расчетам (сметам) без сумм на покрытие лимитированных затрат, а также сметным расчетам на отдельные виды затрат. В позициях сводного сметного расчета стоимости строительства предприятий, зданий и сооружений указывается ссылка на номер указанных сметных документов. Сметная стоимость каждого объекта, предусмотренного проектом, распределяется по графам, обозначающим сметную стоимость "строительных работ", "оборудования, мебели и инвентаря", "прочих затрат" и "общая сметная стоимость".</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Сводный сметный расчет на строительство составляется в текущем уровне цен. Для формирования стоимости в текущем уровне цен может быть использован базисный уровень цен 2015 года. Решение об учитываемом в сводном сметном расчете уровне цен принимается заказчиком в задании на проектирование.</w:t>
      </w:r>
    </w:p>
    <w:p w:rsidR="00400456" w:rsidRDefault="00400456" w:rsidP="00495FFB">
      <w:pPr>
        <w:spacing w:after="200" w:line="240" w:lineRule="auto"/>
        <w:ind w:firstLine="567"/>
        <w:jc w:val="both"/>
        <w:rPr>
          <w:rFonts w:ascii="Times New Roman" w:eastAsia="Times New Roman" w:hAnsi="Times New Roman" w:cs="Times New Roman"/>
          <w:sz w:val="24"/>
          <w:szCs w:val="24"/>
          <w:lang w:eastAsia="ru-RU"/>
        </w:rPr>
      </w:pP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4.</w:t>
      </w:r>
      <w:r w:rsidR="00400456">
        <w:rPr>
          <w:rFonts w:ascii="Times New Roman" w:eastAsia="Times New Roman" w:hAnsi="Times New Roman" w:cs="Times New Roman"/>
          <w:sz w:val="24"/>
          <w:szCs w:val="24"/>
          <w:lang w:eastAsia="ru-RU"/>
        </w:rPr>
        <w:t>69</w:t>
      </w:r>
      <w:r w:rsidRPr="00A973A4">
        <w:rPr>
          <w:rFonts w:ascii="Times New Roman" w:eastAsia="Times New Roman" w:hAnsi="Times New Roman" w:cs="Times New Roman"/>
          <w:sz w:val="24"/>
          <w:szCs w:val="24"/>
          <w:lang w:eastAsia="ru-RU"/>
        </w:rPr>
        <w:t>. В сводных сметных расчетах стоимости производственного и жилищно-гражданского строительства средства рекомендуется распределять по следующим главам:</w:t>
      </w:r>
    </w:p>
    <w:p w:rsidR="00A973A4" w:rsidRPr="00400456" w:rsidRDefault="00A973A4" w:rsidP="00400456">
      <w:pPr>
        <w:tabs>
          <w:tab w:val="left" w:pos="9072"/>
        </w:tabs>
        <w:spacing w:before="100" w:after="100" w:line="240" w:lineRule="auto"/>
        <w:rPr>
          <w:rFonts w:ascii="Calibri" w:eastAsia="Times New Roman" w:hAnsi="Calibri" w:cs="Times New Roman"/>
          <w:lang w:eastAsia="ru-RU"/>
        </w:rPr>
      </w:pPr>
      <w:r w:rsidRPr="00400456">
        <w:rPr>
          <w:rFonts w:ascii="Times New Roman" w:eastAsia="Times New Roman" w:hAnsi="Times New Roman" w:cs="Times New Roman"/>
          <w:sz w:val="24"/>
          <w:szCs w:val="24"/>
          <w:lang w:eastAsia="ru-RU"/>
        </w:rPr>
        <w:t>1. "Подготовка территории строительства".</w:t>
      </w:r>
      <w:r w:rsidRPr="00400456">
        <w:rPr>
          <w:rFonts w:ascii="Times New Roman" w:eastAsia="Times New Roman" w:hAnsi="Times New Roman" w:cs="Times New Roman"/>
          <w:sz w:val="24"/>
          <w:szCs w:val="24"/>
          <w:lang w:eastAsia="ru-RU"/>
        </w:rPr>
        <w:br/>
        <w:t>2. "Основные объекты строительства".</w:t>
      </w:r>
      <w:r w:rsidRPr="00400456">
        <w:rPr>
          <w:rFonts w:ascii="Times New Roman" w:eastAsia="Times New Roman" w:hAnsi="Times New Roman" w:cs="Times New Roman"/>
          <w:sz w:val="24"/>
          <w:szCs w:val="24"/>
          <w:lang w:eastAsia="ru-RU"/>
        </w:rPr>
        <w:br/>
        <w:t>3. "Объекты подсобного и обслуживающего назначения".</w:t>
      </w:r>
      <w:r w:rsidRPr="00400456">
        <w:rPr>
          <w:rFonts w:ascii="Times New Roman" w:eastAsia="Times New Roman" w:hAnsi="Times New Roman" w:cs="Times New Roman"/>
          <w:sz w:val="24"/>
          <w:szCs w:val="24"/>
          <w:lang w:eastAsia="ru-RU"/>
        </w:rPr>
        <w:br/>
        <w:t>4. "Объекты энергетического хозяйства".</w:t>
      </w:r>
      <w:r w:rsidRPr="00400456">
        <w:rPr>
          <w:rFonts w:ascii="Times New Roman" w:eastAsia="Times New Roman" w:hAnsi="Times New Roman" w:cs="Times New Roman"/>
          <w:sz w:val="24"/>
          <w:szCs w:val="24"/>
          <w:lang w:eastAsia="ru-RU"/>
        </w:rPr>
        <w:br/>
        <w:t>5. "Объекты транспортного хозяйства и связи".</w:t>
      </w:r>
      <w:r w:rsidRPr="00400456">
        <w:rPr>
          <w:rFonts w:ascii="Times New Roman" w:eastAsia="Times New Roman" w:hAnsi="Times New Roman" w:cs="Times New Roman"/>
          <w:sz w:val="24"/>
          <w:szCs w:val="24"/>
          <w:lang w:eastAsia="ru-RU"/>
        </w:rPr>
        <w:br/>
        <w:t>6. "Наружные сети и сооружения водоснабжения, канализации, теплоснабжения и газоснабжения".</w:t>
      </w:r>
      <w:r w:rsidRPr="00400456">
        <w:rPr>
          <w:rFonts w:ascii="Times New Roman" w:eastAsia="Times New Roman" w:hAnsi="Times New Roman" w:cs="Times New Roman"/>
          <w:sz w:val="24"/>
          <w:szCs w:val="24"/>
          <w:lang w:eastAsia="ru-RU"/>
        </w:rPr>
        <w:br/>
        <w:t>7. "Благоустройство и озеленение территории".</w:t>
      </w:r>
      <w:r w:rsidRPr="00400456">
        <w:rPr>
          <w:rFonts w:ascii="Times New Roman" w:eastAsia="Times New Roman" w:hAnsi="Times New Roman" w:cs="Times New Roman"/>
          <w:sz w:val="24"/>
          <w:szCs w:val="24"/>
          <w:lang w:eastAsia="ru-RU"/>
        </w:rPr>
        <w:br/>
        <w:t>8. "Временные здания и сооружения".</w:t>
      </w:r>
      <w:r w:rsidRPr="00400456">
        <w:rPr>
          <w:rFonts w:ascii="Times New Roman" w:eastAsia="Times New Roman" w:hAnsi="Times New Roman" w:cs="Times New Roman"/>
          <w:sz w:val="24"/>
          <w:szCs w:val="24"/>
          <w:lang w:eastAsia="ru-RU"/>
        </w:rPr>
        <w:br/>
        <w:t>9. "Прочие работы и затраты".</w:t>
      </w:r>
      <w:r w:rsidRPr="00400456">
        <w:rPr>
          <w:rFonts w:ascii="Times New Roman" w:eastAsia="Times New Roman" w:hAnsi="Times New Roman" w:cs="Times New Roman"/>
          <w:sz w:val="24"/>
          <w:szCs w:val="24"/>
          <w:lang w:eastAsia="ru-RU"/>
        </w:rPr>
        <w:br/>
        <w:t>10. "Содержание службы заказчика-застройщика (технического надзора) строящегося предприятия".</w:t>
      </w:r>
      <w:r w:rsidRPr="00400456">
        <w:rPr>
          <w:rFonts w:ascii="Times New Roman" w:eastAsia="Times New Roman" w:hAnsi="Times New Roman" w:cs="Times New Roman"/>
          <w:sz w:val="24"/>
          <w:szCs w:val="24"/>
          <w:lang w:eastAsia="ru-RU"/>
        </w:rPr>
        <w:br/>
        <w:t>11. "Подготовка эксплуатационных кадров".</w:t>
      </w:r>
      <w:r w:rsidRPr="00400456">
        <w:rPr>
          <w:rFonts w:ascii="Times New Roman" w:eastAsia="Times New Roman" w:hAnsi="Times New Roman" w:cs="Times New Roman"/>
          <w:sz w:val="24"/>
          <w:szCs w:val="24"/>
          <w:lang w:eastAsia="ru-RU"/>
        </w:rPr>
        <w:br/>
        <w:t>12. "Проектные и изыскательские работы, авторский надзор".</w:t>
      </w:r>
    </w:p>
    <w:p w:rsidR="00A973A4" w:rsidRPr="00400456" w:rsidRDefault="00A973A4" w:rsidP="00400456">
      <w:pPr>
        <w:tabs>
          <w:tab w:val="left" w:pos="9072"/>
        </w:tabs>
        <w:spacing w:before="100" w:after="100" w:line="240" w:lineRule="auto"/>
        <w:rPr>
          <w:rFonts w:ascii="Calibri" w:eastAsia="Times New Roman" w:hAnsi="Calibri" w:cs="Times New Roman"/>
          <w:lang w:eastAsia="ru-RU"/>
        </w:rPr>
      </w:pPr>
      <w:r w:rsidRPr="00400456">
        <w:rPr>
          <w:rFonts w:ascii="Times New Roman" w:eastAsia="Times New Roman" w:hAnsi="Times New Roman" w:cs="Times New Roman"/>
          <w:sz w:val="24"/>
          <w:szCs w:val="24"/>
          <w:lang w:eastAsia="ru-RU"/>
        </w:rPr>
        <w:t>12а. Составление смет (где отсутствует ПТО) – до 50 млн – 1,0%;  от 1,5 % свыше 50 млн ( на рассмотрение по согласию сторон)</w:t>
      </w:r>
    </w:p>
    <w:p w:rsidR="00A973A4" w:rsidRPr="00400456" w:rsidRDefault="00A973A4" w:rsidP="00400456">
      <w:pPr>
        <w:tabs>
          <w:tab w:val="left" w:pos="9072"/>
        </w:tabs>
        <w:spacing w:before="100" w:after="100" w:line="240" w:lineRule="auto"/>
        <w:rPr>
          <w:rFonts w:ascii="Calibri" w:eastAsia="Times New Roman" w:hAnsi="Calibri" w:cs="Times New Roman"/>
          <w:lang w:eastAsia="ru-RU"/>
        </w:rPr>
      </w:pPr>
      <w:r w:rsidRPr="00400456">
        <w:rPr>
          <w:rFonts w:ascii="Times New Roman" w:eastAsia="Times New Roman" w:hAnsi="Times New Roman" w:cs="Times New Roman"/>
          <w:sz w:val="24"/>
          <w:szCs w:val="24"/>
          <w:lang w:eastAsia="ru-RU"/>
        </w:rPr>
        <w:t>12б</w:t>
      </w:r>
      <w:r w:rsidR="00400456" w:rsidRPr="00400456">
        <w:rPr>
          <w:rFonts w:ascii="Times New Roman" w:eastAsia="Times New Roman" w:hAnsi="Times New Roman" w:cs="Times New Roman"/>
          <w:sz w:val="24"/>
          <w:szCs w:val="24"/>
          <w:lang w:eastAsia="ru-RU"/>
        </w:rPr>
        <w:t>.</w:t>
      </w:r>
      <w:r w:rsidRPr="00400456">
        <w:rPr>
          <w:rFonts w:ascii="Times New Roman" w:eastAsia="Times New Roman" w:hAnsi="Times New Roman" w:cs="Times New Roman"/>
          <w:sz w:val="24"/>
          <w:szCs w:val="24"/>
          <w:lang w:eastAsia="ru-RU"/>
        </w:rPr>
        <w:t xml:space="preserve"> Проведение технадзора(где отсутствует ПТО)  –до 50млн -2,5 %; от 2% свыше 50 млн( на рассмотрение по согласию сторон).</w:t>
      </w:r>
    </w:p>
    <w:p w:rsidR="00A973A4" w:rsidRPr="00A973A4" w:rsidRDefault="00A973A4" w:rsidP="00495FFB">
      <w:pPr>
        <w:spacing w:before="100" w:after="100" w:line="240" w:lineRule="auto"/>
        <w:ind w:left="720" w:right="720"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Распределение объектов, работ и затрат внутри глав производится согласно сложившейся для соответствующей отрасли номенклатуре сводного сметного расчета стоимости строительства. При наличии нескольких видов законченных производств или комплексов, каждый из которых имеет по нескольку объектов, внутри главы может быть осуществлена группировка по разделам, наименование которых соответствует названию производств (комплексов).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Для отдельных отраслей промышленности и видов строительства наименование и номенклатура глав сводного сметного расчета могут быть изменены.</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4.7</w:t>
      </w:r>
      <w:r w:rsidR="00400456">
        <w:rPr>
          <w:rFonts w:ascii="Times New Roman" w:eastAsia="Times New Roman" w:hAnsi="Times New Roman" w:cs="Times New Roman"/>
          <w:sz w:val="24"/>
          <w:szCs w:val="24"/>
          <w:lang w:eastAsia="ru-RU"/>
        </w:rPr>
        <w:t>0</w:t>
      </w:r>
      <w:r w:rsidRPr="00A973A4">
        <w:rPr>
          <w:rFonts w:ascii="Times New Roman" w:eastAsia="Times New Roman" w:hAnsi="Times New Roman" w:cs="Times New Roman"/>
          <w:sz w:val="24"/>
          <w:szCs w:val="24"/>
          <w:lang w:eastAsia="ru-RU"/>
        </w:rPr>
        <w:t>. Для объектов капитального ремонта жилых домов, объектов коммунального и социально-культурного назначения в составе сводного сметного расчета средства рекомендуется распределять по следующим главам:</w:t>
      </w:r>
    </w:p>
    <w:p w:rsidR="00A973A4" w:rsidRPr="00A973A4" w:rsidRDefault="00A973A4" w:rsidP="00400456">
      <w:pPr>
        <w:spacing w:before="100" w:after="100" w:line="240" w:lineRule="auto"/>
        <w:ind w:left="720" w:right="720"/>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 "Подготовка площадок (территории) капитального ремонта".</w:t>
      </w:r>
      <w:r w:rsidRPr="00A973A4">
        <w:rPr>
          <w:rFonts w:ascii="Times New Roman" w:eastAsia="Times New Roman" w:hAnsi="Times New Roman" w:cs="Times New Roman"/>
          <w:sz w:val="24"/>
          <w:szCs w:val="24"/>
          <w:lang w:eastAsia="ru-RU"/>
        </w:rPr>
        <w:br/>
        <w:t>2. "Основные объекты".</w:t>
      </w:r>
      <w:r w:rsidRPr="00A973A4">
        <w:rPr>
          <w:rFonts w:ascii="Times New Roman" w:eastAsia="Times New Roman" w:hAnsi="Times New Roman" w:cs="Times New Roman"/>
          <w:sz w:val="24"/>
          <w:szCs w:val="24"/>
          <w:lang w:eastAsia="ru-RU"/>
        </w:rPr>
        <w:br/>
        <w:t>3. "Объекты подсобного и обслуживающего назначения".</w:t>
      </w:r>
      <w:r w:rsidRPr="00A973A4">
        <w:rPr>
          <w:rFonts w:ascii="Times New Roman" w:eastAsia="Times New Roman" w:hAnsi="Times New Roman" w:cs="Times New Roman"/>
          <w:sz w:val="24"/>
          <w:szCs w:val="24"/>
          <w:lang w:eastAsia="ru-RU"/>
        </w:rPr>
        <w:br/>
        <w:t>4. "Наружные сети и сооружения (водоснабжения, канализации, теплоснабжения, газоснабжения и т.п.)".</w:t>
      </w:r>
      <w:r w:rsidRPr="00A973A4">
        <w:rPr>
          <w:rFonts w:ascii="Times New Roman" w:eastAsia="Times New Roman" w:hAnsi="Times New Roman" w:cs="Times New Roman"/>
          <w:sz w:val="24"/>
          <w:szCs w:val="24"/>
          <w:lang w:eastAsia="ru-RU"/>
        </w:rPr>
        <w:br/>
        <w:t>5. "Благоустройство и озеленение территории".</w:t>
      </w:r>
      <w:r w:rsidRPr="00A973A4">
        <w:rPr>
          <w:rFonts w:ascii="Times New Roman" w:eastAsia="Times New Roman" w:hAnsi="Times New Roman" w:cs="Times New Roman"/>
          <w:sz w:val="24"/>
          <w:szCs w:val="24"/>
          <w:lang w:eastAsia="ru-RU"/>
        </w:rPr>
        <w:br/>
        <w:t>6. "Временные здания и сооружения".</w:t>
      </w:r>
      <w:r w:rsidRPr="00A973A4">
        <w:rPr>
          <w:rFonts w:ascii="Times New Roman" w:eastAsia="Times New Roman" w:hAnsi="Times New Roman" w:cs="Times New Roman"/>
          <w:sz w:val="24"/>
          <w:szCs w:val="24"/>
          <w:lang w:eastAsia="ru-RU"/>
        </w:rPr>
        <w:br/>
        <w:t>7. "Прочие работы и затраты".</w:t>
      </w:r>
      <w:r w:rsidRPr="00A973A4">
        <w:rPr>
          <w:rFonts w:ascii="Times New Roman" w:eastAsia="Times New Roman" w:hAnsi="Times New Roman" w:cs="Times New Roman"/>
          <w:sz w:val="24"/>
          <w:szCs w:val="24"/>
          <w:lang w:eastAsia="ru-RU"/>
        </w:rPr>
        <w:br/>
        <w:t>8. "Технический надзор".</w:t>
      </w:r>
      <w:r w:rsidRPr="00A973A4">
        <w:rPr>
          <w:rFonts w:ascii="Times New Roman" w:eastAsia="Times New Roman" w:hAnsi="Times New Roman" w:cs="Times New Roman"/>
          <w:sz w:val="24"/>
          <w:szCs w:val="24"/>
          <w:lang w:eastAsia="ru-RU"/>
        </w:rPr>
        <w:br/>
        <w:t>9. "Проектные и изыскательские работы, авторский надзор".</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случае отсутствия объектов, работ и затрат, предусматриваемых соответствующей главой сводного сметного расчета, эта глава пропускается без изменения номеров последующих глав.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4.7</w:t>
      </w:r>
      <w:r w:rsidR="00400456">
        <w:rPr>
          <w:rFonts w:ascii="Times New Roman" w:eastAsia="Times New Roman" w:hAnsi="Times New Roman" w:cs="Times New Roman"/>
          <w:sz w:val="24"/>
          <w:szCs w:val="24"/>
          <w:lang w:eastAsia="ru-RU"/>
        </w:rPr>
        <w:t>1</w:t>
      </w:r>
      <w:r w:rsidRPr="00A973A4">
        <w:rPr>
          <w:rFonts w:ascii="Times New Roman" w:eastAsia="Times New Roman" w:hAnsi="Times New Roman" w:cs="Times New Roman"/>
          <w:sz w:val="24"/>
          <w:szCs w:val="24"/>
          <w:lang w:eastAsia="ru-RU"/>
        </w:rPr>
        <w:t>. Сводный сметный расчет составляется в целом на строительство независимо от числа генеральных подрядных строительно-монтажных организаций, участвующих в нем.</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Сметная стоимость работ и затрат, подлежащих осуществлению каждой генеральной подрядной организацией, оформляется в отдельную ведомость, составляемую применительно к форме сводного сметного расчета.</w:t>
      </w:r>
    </w:p>
    <w:p w:rsidR="00A973A4" w:rsidRPr="00E8675C" w:rsidRDefault="00A973A4" w:rsidP="00495FFB">
      <w:pPr>
        <w:spacing w:after="200" w:line="240" w:lineRule="auto"/>
        <w:ind w:firstLine="567"/>
        <w:jc w:val="both"/>
        <w:rPr>
          <w:rFonts w:ascii="Calibri" w:eastAsia="Times New Roman" w:hAnsi="Calibri" w:cs="Times New Roman"/>
          <w:lang w:eastAsia="ru-RU"/>
        </w:rPr>
      </w:pPr>
      <w:r w:rsidRPr="00E8675C">
        <w:rPr>
          <w:rFonts w:ascii="Times New Roman" w:eastAsia="Times New Roman" w:hAnsi="Times New Roman" w:cs="Times New Roman"/>
          <w:sz w:val="24"/>
          <w:szCs w:val="24"/>
          <w:lang w:eastAsia="ru-RU"/>
        </w:rPr>
        <w:t>4.</w:t>
      </w:r>
      <w:r w:rsidR="00400456" w:rsidRPr="00E8675C">
        <w:rPr>
          <w:rFonts w:ascii="Times New Roman" w:eastAsia="Times New Roman" w:hAnsi="Times New Roman" w:cs="Times New Roman"/>
          <w:sz w:val="24"/>
          <w:szCs w:val="24"/>
          <w:lang w:eastAsia="ru-RU"/>
        </w:rPr>
        <w:t>72</w:t>
      </w:r>
      <w:r w:rsidRPr="00E8675C">
        <w:rPr>
          <w:rFonts w:ascii="Times New Roman" w:eastAsia="Times New Roman" w:hAnsi="Times New Roman" w:cs="Times New Roman"/>
          <w:sz w:val="24"/>
          <w:szCs w:val="24"/>
          <w:lang w:eastAsia="ru-RU"/>
        </w:rPr>
        <w:t>. Для объектов дорожного строительства в составе сводного сметного расчета средства рекомендуется распределять по следующим главам:</w:t>
      </w:r>
    </w:p>
    <w:p w:rsidR="00A973A4" w:rsidRPr="00E8675C" w:rsidRDefault="00A973A4" w:rsidP="00400456">
      <w:pPr>
        <w:spacing w:after="200" w:line="240" w:lineRule="auto"/>
        <w:ind w:firstLine="567"/>
        <w:jc w:val="both"/>
        <w:rPr>
          <w:rFonts w:ascii="Times New Roman" w:eastAsia="Times New Roman" w:hAnsi="Times New Roman" w:cs="Times New Roman"/>
          <w:sz w:val="24"/>
          <w:szCs w:val="24"/>
          <w:lang w:eastAsia="ru-RU"/>
        </w:rPr>
      </w:pPr>
      <w:r w:rsidRPr="00E8675C">
        <w:rPr>
          <w:rFonts w:ascii="Times New Roman" w:eastAsia="Times New Roman" w:hAnsi="Times New Roman" w:cs="Times New Roman"/>
          <w:sz w:val="24"/>
          <w:szCs w:val="24"/>
          <w:lang w:eastAsia="ru-RU"/>
        </w:rPr>
        <w:t>1. глава</w:t>
      </w:r>
      <w:r w:rsidR="00400456" w:rsidRPr="00E8675C">
        <w:rPr>
          <w:rFonts w:ascii="Times New Roman" w:eastAsia="Times New Roman" w:hAnsi="Times New Roman" w:cs="Times New Roman"/>
          <w:sz w:val="24"/>
          <w:szCs w:val="24"/>
          <w:lang w:eastAsia="ru-RU"/>
        </w:rPr>
        <w:t>.</w:t>
      </w:r>
      <w:r w:rsidRPr="00E8675C">
        <w:rPr>
          <w:rFonts w:ascii="Times New Roman" w:eastAsia="Times New Roman" w:hAnsi="Times New Roman" w:cs="Times New Roman"/>
          <w:sz w:val="24"/>
          <w:szCs w:val="24"/>
          <w:lang w:eastAsia="ru-RU"/>
        </w:rPr>
        <w:t xml:space="preserve"> Подготовка территории строительства  ;</w:t>
      </w:r>
    </w:p>
    <w:p w:rsidR="00E8675C" w:rsidRPr="00E8675C" w:rsidRDefault="00400456" w:rsidP="00400456">
      <w:pPr>
        <w:spacing w:after="200" w:line="240" w:lineRule="auto"/>
        <w:jc w:val="both"/>
        <w:rPr>
          <w:rFonts w:ascii="Times New Roman" w:eastAsia="Times New Roman" w:hAnsi="Times New Roman" w:cs="Times New Roman"/>
          <w:sz w:val="24"/>
          <w:szCs w:val="24"/>
          <w:shd w:val="clear" w:color="auto" w:fill="FFFFFF"/>
          <w:lang w:eastAsia="ru-RU"/>
        </w:rPr>
      </w:pPr>
      <w:r w:rsidRPr="00E8675C">
        <w:rPr>
          <w:rFonts w:ascii="Times New Roman" w:eastAsia="Times New Roman" w:hAnsi="Times New Roman" w:cs="Times New Roman"/>
          <w:sz w:val="24"/>
          <w:szCs w:val="24"/>
          <w:shd w:val="clear" w:color="auto" w:fill="FFFFFF"/>
          <w:lang w:eastAsia="ru-RU"/>
        </w:rPr>
        <w:t xml:space="preserve">         2.Глава. </w:t>
      </w:r>
      <w:r w:rsidR="00A973A4" w:rsidRPr="00E8675C">
        <w:rPr>
          <w:rFonts w:ascii="Times New Roman" w:eastAsia="Times New Roman" w:hAnsi="Times New Roman" w:cs="Times New Roman"/>
          <w:sz w:val="24"/>
          <w:szCs w:val="24"/>
          <w:shd w:val="clear" w:color="auto" w:fill="FFFFFF"/>
          <w:lang w:eastAsia="ru-RU"/>
        </w:rPr>
        <w:t>Основные объекты строительства.</w:t>
      </w:r>
    </w:p>
    <w:p w:rsidR="00E8675C" w:rsidRPr="00E8675C" w:rsidRDefault="00A973A4" w:rsidP="00400456">
      <w:pPr>
        <w:spacing w:after="200" w:line="240" w:lineRule="auto"/>
        <w:jc w:val="both"/>
        <w:rPr>
          <w:rFonts w:ascii="Times New Roman" w:eastAsia="Times New Roman" w:hAnsi="Times New Roman" w:cs="Times New Roman"/>
          <w:sz w:val="24"/>
          <w:szCs w:val="24"/>
          <w:shd w:val="clear" w:color="auto" w:fill="FFFFFF"/>
          <w:lang w:eastAsia="ru-RU"/>
        </w:rPr>
      </w:pPr>
      <w:r w:rsidRPr="00E8675C">
        <w:rPr>
          <w:rFonts w:ascii="Times New Roman" w:eastAsia="Times New Roman" w:hAnsi="Times New Roman" w:cs="Times New Roman"/>
          <w:sz w:val="24"/>
          <w:szCs w:val="24"/>
          <w:lang w:eastAsia="ru-RU"/>
        </w:rPr>
        <w:br/>
      </w:r>
      <w:r w:rsidR="00E8675C" w:rsidRPr="00E8675C">
        <w:rPr>
          <w:rFonts w:ascii="Times New Roman" w:eastAsia="Times New Roman" w:hAnsi="Times New Roman" w:cs="Times New Roman"/>
          <w:sz w:val="24"/>
          <w:szCs w:val="24"/>
          <w:shd w:val="clear" w:color="auto" w:fill="FFFFFF"/>
          <w:lang w:eastAsia="ru-RU"/>
        </w:rPr>
        <w:t xml:space="preserve">  </w:t>
      </w:r>
      <w:r w:rsidRPr="00E8675C">
        <w:rPr>
          <w:rFonts w:ascii="Times New Roman" w:eastAsia="Times New Roman" w:hAnsi="Times New Roman" w:cs="Times New Roman"/>
          <w:sz w:val="24"/>
          <w:szCs w:val="24"/>
          <w:shd w:val="clear" w:color="auto" w:fill="FFFFFF"/>
          <w:lang w:eastAsia="ru-RU"/>
        </w:rPr>
        <w:t>Основные объекты строительства" включается сметная стоимость работ при строительстве, реконструкции, капитальном ремонте, ремонте автомобильных дорог и искусственных сооружений на них в качестве основных объектов.</w:t>
      </w:r>
      <w:r w:rsidRPr="00E8675C">
        <w:rPr>
          <w:rFonts w:ascii="Times New Roman" w:eastAsia="Times New Roman" w:hAnsi="Times New Roman" w:cs="Times New Roman"/>
          <w:sz w:val="24"/>
          <w:szCs w:val="24"/>
          <w:lang w:eastAsia="ru-RU"/>
        </w:rPr>
        <w:br/>
      </w:r>
      <w:r w:rsidRPr="00E8675C">
        <w:rPr>
          <w:rFonts w:ascii="Times New Roman" w:eastAsia="Times New Roman" w:hAnsi="Times New Roman" w:cs="Times New Roman"/>
          <w:sz w:val="24"/>
          <w:szCs w:val="24"/>
          <w:shd w:val="clear" w:color="auto" w:fill="FFFFFF"/>
          <w:lang w:eastAsia="ru-RU"/>
        </w:rPr>
        <w:t>При наличии нескольких видов законченных производств или комплексов, каждый из которых имеет по нескольку объектов, внутри главы может быть осуществлена группировка по разделам, наименование которых соответствует названию производств (комплексов).</w:t>
      </w:r>
      <w:r w:rsidRPr="00E8675C">
        <w:rPr>
          <w:rFonts w:ascii="Times New Roman" w:eastAsia="Times New Roman" w:hAnsi="Times New Roman" w:cs="Times New Roman"/>
          <w:sz w:val="24"/>
          <w:szCs w:val="24"/>
          <w:lang w:eastAsia="ru-RU"/>
        </w:rPr>
        <w:br/>
      </w:r>
    </w:p>
    <w:p w:rsidR="00A973A4" w:rsidRPr="00E8675C" w:rsidRDefault="00A973A4" w:rsidP="00E8675C">
      <w:pPr>
        <w:spacing w:after="200" w:line="240" w:lineRule="auto"/>
        <w:ind w:left="567" w:hanging="567"/>
        <w:rPr>
          <w:rFonts w:ascii="Calibri" w:eastAsia="Times New Roman" w:hAnsi="Calibri" w:cs="Times New Roman"/>
          <w:lang w:eastAsia="ru-RU"/>
        </w:rPr>
      </w:pPr>
      <w:r w:rsidRPr="00E8675C">
        <w:rPr>
          <w:rFonts w:ascii="Times New Roman" w:eastAsia="Times New Roman" w:hAnsi="Times New Roman" w:cs="Times New Roman"/>
          <w:sz w:val="24"/>
          <w:szCs w:val="24"/>
          <w:shd w:val="clear" w:color="auto" w:fill="FFFFFF"/>
          <w:lang w:eastAsia="ru-RU"/>
        </w:rPr>
        <w:t>Рекомендуется подразделять на следующие разделы:</w:t>
      </w:r>
      <w:r w:rsidRPr="00E8675C">
        <w:rPr>
          <w:rFonts w:ascii="Times New Roman" w:eastAsia="Times New Roman" w:hAnsi="Times New Roman" w:cs="Times New Roman"/>
          <w:sz w:val="24"/>
          <w:szCs w:val="24"/>
          <w:lang w:eastAsia="ru-RU"/>
        </w:rPr>
        <w:br/>
      </w:r>
      <w:r w:rsidRPr="00E8675C">
        <w:rPr>
          <w:rFonts w:ascii="Times New Roman" w:eastAsia="Times New Roman" w:hAnsi="Times New Roman" w:cs="Times New Roman"/>
          <w:sz w:val="24"/>
          <w:szCs w:val="24"/>
          <w:shd w:val="clear" w:color="auto" w:fill="FFFFFF"/>
          <w:lang w:eastAsia="ru-RU"/>
        </w:rPr>
        <w:t>3.Земляное полотно</w:t>
      </w:r>
      <w:r w:rsidRPr="00E8675C">
        <w:rPr>
          <w:rFonts w:ascii="Times New Roman" w:eastAsia="Times New Roman" w:hAnsi="Times New Roman" w:cs="Times New Roman"/>
          <w:sz w:val="24"/>
          <w:szCs w:val="24"/>
          <w:lang w:eastAsia="ru-RU"/>
        </w:rPr>
        <w:br/>
      </w:r>
      <w:r w:rsidRPr="00E8675C">
        <w:rPr>
          <w:rFonts w:ascii="Times New Roman" w:eastAsia="Times New Roman" w:hAnsi="Times New Roman" w:cs="Times New Roman"/>
          <w:sz w:val="24"/>
          <w:szCs w:val="24"/>
          <w:shd w:val="clear" w:color="auto" w:fill="FFFFFF"/>
          <w:lang w:eastAsia="ru-RU"/>
        </w:rPr>
        <w:t>4.Дорожная одежда.</w:t>
      </w:r>
      <w:r w:rsidRPr="00E8675C">
        <w:rPr>
          <w:rFonts w:ascii="Times New Roman" w:eastAsia="Times New Roman" w:hAnsi="Times New Roman" w:cs="Times New Roman"/>
          <w:sz w:val="24"/>
          <w:szCs w:val="24"/>
          <w:lang w:eastAsia="ru-RU"/>
        </w:rPr>
        <w:br/>
      </w:r>
      <w:r w:rsidRPr="00E8675C">
        <w:rPr>
          <w:rFonts w:ascii="Times New Roman" w:eastAsia="Times New Roman" w:hAnsi="Times New Roman" w:cs="Times New Roman"/>
          <w:sz w:val="24"/>
          <w:szCs w:val="24"/>
          <w:shd w:val="clear" w:color="auto" w:fill="FFFFFF"/>
          <w:lang w:eastAsia="ru-RU"/>
        </w:rPr>
        <w:t>5.Искусственные сооружения.</w:t>
      </w:r>
      <w:r w:rsidRPr="00E8675C">
        <w:rPr>
          <w:rFonts w:ascii="Times New Roman" w:eastAsia="Times New Roman" w:hAnsi="Times New Roman" w:cs="Times New Roman"/>
          <w:sz w:val="24"/>
          <w:szCs w:val="24"/>
          <w:lang w:eastAsia="ru-RU"/>
        </w:rPr>
        <w:br/>
      </w:r>
      <w:r w:rsidRPr="00E8675C">
        <w:rPr>
          <w:rFonts w:ascii="Times New Roman" w:eastAsia="Times New Roman" w:hAnsi="Times New Roman" w:cs="Times New Roman"/>
          <w:sz w:val="24"/>
          <w:szCs w:val="24"/>
          <w:shd w:val="clear" w:color="auto" w:fill="FFFFFF"/>
          <w:lang w:eastAsia="ru-RU"/>
        </w:rPr>
        <w:t>6.Пересечения и примыкания.</w:t>
      </w:r>
      <w:r w:rsidRPr="00E8675C">
        <w:rPr>
          <w:rFonts w:ascii="Times New Roman" w:eastAsia="Times New Roman" w:hAnsi="Times New Roman" w:cs="Times New Roman"/>
          <w:sz w:val="24"/>
          <w:szCs w:val="24"/>
          <w:lang w:eastAsia="ru-RU"/>
        </w:rPr>
        <w:br/>
      </w:r>
      <w:r w:rsidRPr="00E8675C">
        <w:rPr>
          <w:rFonts w:ascii="Times New Roman" w:eastAsia="Times New Roman" w:hAnsi="Times New Roman" w:cs="Times New Roman"/>
          <w:sz w:val="24"/>
          <w:szCs w:val="24"/>
          <w:shd w:val="clear" w:color="auto" w:fill="FFFFFF"/>
          <w:lang w:eastAsia="ru-RU"/>
        </w:rPr>
        <w:t>7.Дорожные устройства и обстановка дороги.</w:t>
      </w:r>
      <w:r w:rsidRPr="00E8675C">
        <w:rPr>
          <w:rFonts w:ascii="Times New Roman" w:eastAsia="Times New Roman" w:hAnsi="Times New Roman" w:cs="Times New Roman"/>
          <w:sz w:val="24"/>
          <w:szCs w:val="24"/>
          <w:lang w:eastAsia="ru-RU"/>
        </w:rPr>
        <w:br/>
      </w:r>
      <w:r w:rsidRPr="00E8675C">
        <w:rPr>
          <w:rFonts w:ascii="Times New Roman" w:eastAsia="Times New Roman" w:hAnsi="Times New Roman" w:cs="Times New Roman"/>
          <w:sz w:val="24"/>
          <w:szCs w:val="24"/>
          <w:shd w:val="clear" w:color="auto" w:fill="FFFFFF"/>
          <w:lang w:eastAsia="ru-RU"/>
        </w:rPr>
        <w:t>8.Дорожная и автотранспортные службы.</w:t>
      </w:r>
      <w:r w:rsidRPr="00E8675C">
        <w:rPr>
          <w:rFonts w:ascii="Times New Roman" w:eastAsia="Times New Roman" w:hAnsi="Times New Roman" w:cs="Times New Roman"/>
          <w:sz w:val="24"/>
          <w:szCs w:val="24"/>
          <w:lang w:eastAsia="ru-RU"/>
        </w:rPr>
        <w:br/>
      </w:r>
      <w:r w:rsidRPr="00E8675C">
        <w:rPr>
          <w:rFonts w:ascii="Times New Roman" w:eastAsia="Times New Roman" w:hAnsi="Times New Roman" w:cs="Times New Roman"/>
          <w:sz w:val="24"/>
          <w:szCs w:val="24"/>
          <w:shd w:val="clear" w:color="auto" w:fill="FFFFFF"/>
          <w:lang w:eastAsia="ru-RU"/>
        </w:rPr>
        <w:t>9.Подъезды к дороге.</w:t>
      </w:r>
      <w:r w:rsidRPr="00E8675C">
        <w:rPr>
          <w:rFonts w:ascii="Times New Roman" w:eastAsia="Times New Roman" w:hAnsi="Times New Roman" w:cs="Times New Roman"/>
          <w:sz w:val="24"/>
          <w:szCs w:val="24"/>
          <w:lang w:eastAsia="ru-RU"/>
        </w:rPr>
        <w:br/>
      </w:r>
      <w:r w:rsidRPr="00E8675C">
        <w:rPr>
          <w:rFonts w:ascii="Times New Roman" w:eastAsia="Times New Roman" w:hAnsi="Times New Roman" w:cs="Times New Roman"/>
          <w:sz w:val="24"/>
          <w:szCs w:val="24"/>
          <w:lang w:eastAsia="ru-RU"/>
        </w:rPr>
        <w:br/>
      </w:r>
      <w:r w:rsidRPr="00E8675C">
        <w:rPr>
          <w:rFonts w:ascii="Times New Roman" w:eastAsia="Times New Roman" w:hAnsi="Times New Roman" w:cs="Times New Roman"/>
          <w:sz w:val="24"/>
          <w:szCs w:val="24"/>
          <w:shd w:val="clear" w:color="auto" w:fill="FFFFFF"/>
          <w:lang w:eastAsia="ru-RU"/>
        </w:rPr>
        <w:t>Средства определяются объектными сметами, локальными сметами.</w:t>
      </w:r>
    </w:p>
    <w:p w:rsidR="00E8675C" w:rsidRPr="00E8675C" w:rsidRDefault="00A973A4" w:rsidP="00E8675C">
      <w:pPr>
        <w:pStyle w:val="ab"/>
        <w:numPr>
          <w:ilvl w:val="0"/>
          <w:numId w:val="3"/>
        </w:numPr>
        <w:spacing w:after="200" w:line="240" w:lineRule="auto"/>
        <w:ind w:left="0" w:firstLine="0"/>
        <w:jc w:val="both"/>
        <w:rPr>
          <w:rFonts w:ascii="Times New Roman" w:eastAsia="Times New Roman" w:hAnsi="Times New Roman" w:cs="Times New Roman"/>
          <w:sz w:val="24"/>
          <w:szCs w:val="24"/>
          <w:lang w:eastAsia="ru-RU"/>
        </w:rPr>
      </w:pPr>
      <w:r w:rsidRPr="00E8675C">
        <w:rPr>
          <w:rFonts w:ascii="Times New Roman" w:eastAsia="Times New Roman" w:hAnsi="Times New Roman" w:cs="Times New Roman"/>
          <w:sz w:val="24"/>
          <w:szCs w:val="24"/>
          <w:shd w:val="clear" w:color="auto" w:fill="FFFFFF"/>
          <w:lang w:eastAsia="ru-RU"/>
        </w:rPr>
        <w:t>В разделе «Земляное полотно» в локальных сметах на земляное полотно основной трассы учитываются затраты на земляные работы, сопутствующие работы, укрепительные работы, устройство дренажа и связанных с ним сооружений, нагорные и другие канавы, присыпные бермы, а также включаются средства по отсыпке конусов у мостов и регуляционных сооружений, срезке русел, укрепительным работам по конусам моста и регуляционным сооружениям, фильтрующим насыпям и показываются в графах 4 и 8.</w:t>
      </w:r>
    </w:p>
    <w:p w:rsidR="00E8675C" w:rsidRPr="00E8675C" w:rsidRDefault="00A973A4" w:rsidP="00E8675C">
      <w:pPr>
        <w:spacing w:after="200" w:line="240" w:lineRule="auto"/>
        <w:ind w:firstLine="567"/>
        <w:jc w:val="both"/>
        <w:rPr>
          <w:rFonts w:ascii="Times New Roman" w:eastAsia="Times New Roman" w:hAnsi="Times New Roman" w:cs="Times New Roman"/>
          <w:sz w:val="24"/>
          <w:szCs w:val="24"/>
          <w:lang w:eastAsia="ru-RU"/>
        </w:rPr>
      </w:pPr>
      <w:r w:rsidRPr="00E8675C">
        <w:rPr>
          <w:rFonts w:ascii="Times New Roman" w:eastAsia="Times New Roman" w:hAnsi="Times New Roman" w:cs="Times New Roman"/>
          <w:sz w:val="24"/>
          <w:szCs w:val="24"/>
          <w:shd w:val="clear" w:color="auto" w:fill="FFFFFF"/>
          <w:lang w:eastAsia="ru-RU"/>
        </w:rPr>
        <w:t>В разделе «Дорожная одежда» в локальных сметах учитываются затраты на подстилающий слой, основание, покрытие, досыпку обочин и их укрепление, укрепление верха откосов земляного полотна, водосбросных сооружений: водоотвод с проезжей части, ливневая канализация с очистными сооружениями, съезды и выезды с земляного полотна, а также работы по устройству покрытия проезжей части мостового полотна, и показываются в графах 4 и 8.</w:t>
      </w:r>
    </w:p>
    <w:p w:rsidR="00E8675C" w:rsidRPr="00E8675C" w:rsidRDefault="00A973A4" w:rsidP="00E8675C">
      <w:pPr>
        <w:spacing w:after="200" w:line="240" w:lineRule="auto"/>
        <w:ind w:firstLine="567"/>
        <w:jc w:val="both"/>
        <w:rPr>
          <w:rFonts w:ascii="Times New Roman" w:eastAsia="Times New Roman" w:hAnsi="Times New Roman" w:cs="Times New Roman"/>
          <w:sz w:val="24"/>
          <w:szCs w:val="24"/>
          <w:lang w:eastAsia="ru-RU"/>
        </w:rPr>
      </w:pPr>
      <w:r w:rsidRPr="00E8675C">
        <w:rPr>
          <w:rFonts w:ascii="Times New Roman" w:eastAsia="Times New Roman" w:hAnsi="Times New Roman" w:cs="Times New Roman"/>
          <w:sz w:val="24"/>
          <w:szCs w:val="24"/>
          <w:shd w:val="clear" w:color="auto" w:fill="FFFFFF"/>
          <w:lang w:eastAsia="ru-RU"/>
        </w:rPr>
        <w:t>В разделе «Искусственные сооружения» в локальных сметах на подпорные стенки, противообвальные и противооползневые сооружения, автодорожные тоннели средства определяются на сооружение с учетом всех необходимых затрат, присущих данному виду строительства, показываются и графах 4 - 8.</w:t>
      </w:r>
      <w:r w:rsidRPr="00E8675C">
        <w:rPr>
          <w:rFonts w:ascii="Times New Roman" w:eastAsia="Times New Roman" w:hAnsi="Times New Roman" w:cs="Times New Roman"/>
          <w:sz w:val="24"/>
          <w:szCs w:val="24"/>
          <w:lang w:eastAsia="ru-RU"/>
        </w:rPr>
        <w:br/>
      </w:r>
      <w:r w:rsidRPr="00E8675C">
        <w:rPr>
          <w:rFonts w:ascii="Times New Roman" w:eastAsia="Times New Roman" w:hAnsi="Times New Roman" w:cs="Times New Roman"/>
          <w:sz w:val="24"/>
          <w:szCs w:val="24"/>
          <w:shd w:val="clear" w:color="auto" w:fill="FFFFFF"/>
          <w:lang w:eastAsia="ru-RU"/>
        </w:rPr>
        <w:lastRenderedPageBreak/>
        <w:t>Средства на трубы, водопропускные лотки, дюкеры определяются локальной сметой с включением затрат по срезке и укреплению русел, защитной засыпки грунтов труб и лотков, устройству дренажа и регуляционных сооружений и показываются в графах 4 и 8.</w:t>
      </w:r>
      <w:r w:rsidR="00E8675C" w:rsidRPr="00E8675C">
        <w:rPr>
          <w:rFonts w:ascii="Times New Roman" w:eastAsia="Times New Roman" w:hAnsi="Times New Roman" w:cs="Times New Roman"/>
          <w:sz w:val="24"/>
          <w:szCs w:val="24"/>
          <w:lang w:eastAsia="ru-RU"/>
        </w:rPr>
        <w:t xml:space="preserve"> </w:t>
      </w:r>
      <w:r w:rsidRPr="00E8675C">
        <w:rPr>
          <w:rFonts w:ascii="Times New Roman" w:eastAsia="Times New Roman" w:hAnsi="Times New Roman" w:cs="Times New Roman"/>
          <w:sz w:val="24"/>
          <w:szCs w:val="24"/>
          <w:shd w:val="clear" w:color="auto" w:fill="FFFFFF"/>
          <w:lang w:eastAsia="ru-RU"/>
        </w:rPr>
        <w:t>Средства на мосты и путепроводы определяются локальной сметой на каждое сооружение с включением затрат на устройство вспомогательных обустройств, фундаментов, опор, пролетных строений, сопряжения, устройство дренажа за устоями и показываются в графах 4 и 8.</w:t>
      </w:r>
    </w:p>
    <w:p w:rsidR="00E8675C" w:rsidRPr="00E8675C" w:rsidRDefault="00A973A4" w:rsidP="00E8675C">
      <w:pPr>
        <w:spacing w:after="200" w:line="240" w:lineRule="auto"/>
        <w:ind w:firstLine="567"/>
        <w:jc w:val="both"/>
        <w:rPr>
          <w:rFonts w:ascii="Times New Roman" w:eastAsia="Times New Roman" w:hAnsi="Times New Roman" w:cs="Times New Roman"/>
          <w:sz w:val="24"/>
          <w:szCs w:val="24"/>
          <w:lang w:eastAsia="ru-RU"/>
        </w:rPr>
      </w:pPr>
      <w:r w:rsidRPr="00E8675C">
        <w:rPr>
          <w:rFonts w:ascii="Times New Roman" w:eastAsia="Times New Roman" w:hAnsi="Times New Roman" w:cs="Times New Roman"/>
          <w:sz w:val="24"/>
          <w:szCs w:val="24"/>
          <w:shd w:val="clear" w:color="auto" w:fill="FFFFFF"/>
          <w:lang w:eastAsia="ru-RU"/>
        </w:rPr>
        <w:t>В разделе «Пересечения и примыкания» локальные сметы составляются на пересечение, примыкание, переезд с учетом затрат: - земляное полотно с укрепительными работами, дорожная одежда, искусственные сооружения, дорожные устройства и обстановка дороги. Данные затраты показываются в графах 4 и 8.</w:t>
      </w:r>
    </w:p>
    <w:p w:rsidR="00E8675C" w:rsidRPr="00E8675C" w:rsidRDefault="00A973A4" w:rsidP="00E8675C">
      <w:pPr>
        <w:spacing w:after="200" w:line="240" w:lineRule="auto"/>
        <w:ind w:firstLine="567"/>
        <w:jc w:val="both"/>
        <w:rPr>
          <w:rFonts w:ascii="Times New Roman" w:eastAsia="Times New Roman" w:hAnsi="Times New Roman" w:cs="Times New Roman"/>
          <w:sz w:val="24"/>
          <w:szCs w:val="24"/>
          <w:lang w:eastAsia="ru-RU"/>
        </w:rPr>
      </w:pPr>
      <w:r w:rsidRPr="00E8675C">
        <w:rPr>
          <w:rFonts w:ascii="Times New Roman" w:eastAsia="Times New Roman" w:hAnsi="Times New Roman" w:cs="Times New Roman"/>
          <w:sz w:val="24"/>
          <w:szCs w:val="24"/>
          <w:shd w:val="clear" w:color="auto" w:fill="FFFFFF"/>
          <w:lang w:eastAsia="ru-RU"/>
        </w:rPr>
        <w:t>В разделе 6 «Дорожные устройства и обстановка дороги» локальные сметы составляются по каждому виду работ и показываются в графах 4 - 6 и 8.</w:t>
      </w:r>
    </w:p>
    <w:p w:rsidR="00E8675C" w:rsidRPr="00E8675C" w:rsidRDefault="00A973A4" w:rsidP="00E8675C">
      <w:pPr>
        <w:spacing w:after="200" w:line="240" w:lineRule="auto"/>
        <w:ind w:firstLine="567"/>
        <w:jc w:val="both"/>
        <w:rPr>
          <w:rFonts w:ascii="Times New Roman" w:eastAsia="Times New Roman" w:hAnsi="Times New Roman" w:cs="Times New Roman"/>
          <w:sz w:val="24"/>
          <w:szCs w:val="24"/>
          <w:lang w:eastAsia="ru-RU"/>
        </w:rPr>
      </w:pPr>
      <w:r w:rsidRPr="00E8675C">
        <w:rPr>
          <w:rFonts w:ascii="Times New Roman" w:eastAsia="Times New Roman" w:hAnsi="Times New Roman" w:cs="Times New Roman"/>
          <w:sz w:val="24"/>
          <w:szCs w:val="24"/>
          <w:shd w:val="clear" w:color="auto" w:fill="FFFFFF"/>
          <w:lang w:eastAsia="ru-RU"/>
        </w:rPr>
        <w:t>В разделе «Дорожная и автотранспортные службы» средства определяются объектными сметами с включением затрат на общестроительные и внутренние санитарно-технические работы, устройство электроосвещения, приобретение и монтаж оборудования и другое, а также на надворные и подсобные строения, благоустройство и другие сооружения показываются в графах 4 - 6 и 8.</w:t>
      </w:r>
    </w:p>
    <w:p w:rsidR="00A973A4" w:rsidRPr="00E8675C" w:rsidRDefault="00A973A4" w:rsidP="00E8675C">
      <w:pPr>
        <w:spacing w:after="200" w:line="240" w:lineRule="auto"/>
        <w:ind w:firstLine="567"/>
        <w:jc w:val="both"/>
        <w:rPr>
          <w:rFonts w:ascii="Calibri" w:eastAsia="Times New Roman" w:hAnsi="Calibri" w:cs="Times New Roman"/>
          <w:lang w:eastAsia="ru-RU"/>
        </w:rPr>
      </w:pPr>
      <w:r w:rsidRPr="00E8675C">
        <w:rPr>
          <w:rFonts w:ascii="Times New Roman" w:eastAsia="Times New Roman" w:hAnsi="Times New Roman" w:cs="Times New Roman"/>
          <w:sz w:val="24"/>
          <w:szCs w:val="24"/>
          <w:shd w:val="clear" w:color="auto" w:fill="FFFFFF"/>
          <w:lang w:eastAsia="ru-RU"/>
        </w:rPr>
        <w:t>В разделе «Подъезды к дороге» средства определяются объектными сметами, локальными сметами на полный комплекс работ по строительству подъездов с набором работ и затрат применительно к строительству автомобильных дорог и показываются в графах 4 - 8.</w:t>
      </w:r>
      <w:r w:rsidRPr="00E8675C">
        <w:rPr>
          <w:rFonts w:ascii="Times New Roman" w:eastAsia="Times New Roman" w:hAnsi="Times New Roman" w:cs="Times New Roman"/>
          <w:sz w:val="24"/>
          <w:szCs w:val="24"/>
          <w:lang w:eastAsia="ru-RU"/>
        </w:rPr>
        <w:br/>
      </w:r>
      <w:r w:rsidRPr="00E8675C">
        <w:rPr>
          <w:rFonts w:ascii="Times New Roman" w:eastAsia="Times New Roman" w:hAnsi="Times New Roman" w:cs="Times New Roman"/>
          <w:sz w:val="24"/>
          <w:szCs w:val="24"/>
          <w:lang w:eastAsia="ru-RU"/>
        </w:rPr>
        <w:br/>
      </w:r>
      <w:r w:rsidRPr="00E8675C">
        <w:rPr>
          <w:rFonts w:ascii="Times New Roman" w:eastAsia="Times New Roman" w:hAnsi="Times New Roman" w:cs="Times New Roman"/>
          <w:b/>
          <w:sz w:val="24"/>
          <w:szCs w:val="24"/>
          <w:shd w:val="clear" w:color="auto" w:fill="FFFFFF"/>
          <w:lang w:eastAsia="ru-RU"/>
        </w:rPr>
        <w:t>2.</w:t>
      </w:r>
      <w:r w:rsidRPr="00E8675C">
        <w:rPr>
          <w:rFonts w:ascii="Times New Roman" w:eastAsia="Times New Roman" w:hAnsi="Times New Roman" w:cs="Times New Roman"/>
          <w:sz w:val="24"/>
          <w:szCs w:val="24"/>
          <w:shd w:val="clear" w:color="auto" w:fill="FFFFFF"/>
          <w:lang w:eastAsia="ru-RU"/>
        </w:rPr>
        <w:t xml:space="preserve"> </w:t>
      </w:r>
      <w:r w:rsidR="00E8675C">
        <w:rPr>
          <w:rFonts w:ascii="Times New Roman" w:eastAsia="Times New Roman" w:hAnsi="Times New Roman" w:cs="Times New Roman"/>
          <w:sz w:val="24"/>
          <w:szCs w:val="24"/>
          <w:shd w:val="clear" w:color="auto" w:fill="FFFFFF"/>
          <w:lang w:eastAsia="ru-RU"/>
        </w:rPr>
        <w:t xml:space="preserve">    </w:t>
      </w:r>
      <w:r w:rsidRPr="00E8675C">
        <w:rPr>
          <w:rFonts w:ascii="Times New Roman" w:eastAsia="Times New Roman" w:hAnsi="Times New Roman" w:cs="Times New Roman"/>
          <w:sz w:val="24"/>
          <w:szCs w:val="24"/>
          <w:shd w:val="clear" w:color="auto" w:fill="FFFFFF"/>
          <w:lang w:eastAsia="ru-RU"/>
        </w:rPr>
        <w:t>В главах 3-7 включаются объекты, перечень которых соответствует наименованиям глав.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4.7</w:t>
      </w:r>
      <w:r w:rsidR="00E8675C">
        <w:rPr>
          <w:rFonts w:ascii="Times New Roman" w:eastAsia="Times New Roman" w:hAnsi="Times New Roman" w:cs="Times New Roman"/>
          <w:sz w:val="24"/>
          <w:szCs w:val="24"/>
          <w:lang w:eastAsia="ru-RU"/>
        </w:rPr>
        <w:t>3</w:t>
      </w:r>
      <w:r w:rsidRPr="00A973A4">
        <w:rPr>
          <w:rFonts w:ascii="Times New Roman" w:eastAsia="Times New Roman" w:hAnsi="Times New Roman" w:cs="Times New Roman"/>
          <w:sz w:val="24"/>
          <w:szCs w:val="24"/>
          <w:lang w:eastAsia="ru-RU"/>
        </w:rPr>
        <w:t>. К сводному сметному расчету, представляемому на утверждение в составе проекта, составляется пояснительная записка, в которой приводятся:</w:t>
      </w:r>
    </w:p>
    <w:p w:rsidR="00A973A4" w:rsidRPr="00A973A4" w:rsidRDefault="00A973A4" w:rsidP="00E8675C">
      <w:pPr>
        <w:spacing w:before="100" w:after="100" w:line="240" w:lineRule="auto"/>
        <w:ind w:left="720" w:right="720"/>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-месторасположение строительства;</w:t>
      </w:r>
      <w:r w:rsidRPr="00A973A4">
        <w:rPr>
          <w:rFonts w:ascii="Times New Roman" w:eastAsia="Times New Roman" w:hAnsi="Times New Roman" w:cs="Times New Roman"/>
          <w:sz w:val="24"/>
          <w:szCs w:val="24"/>
          <w:lang w:eastAsia="ru-RU"/>
        </w:rPr>
        <w:br/>
        <w:t>-перечень каталогов сметных нормативов, принятых для составления смет на строительство;</w:t>
      </w:r>
      <w:r w:rsidRPr="00A973A4">
        <w:rPr>
          <w:rFonts w:ascii="Times New Roman" w:eastAsia="Times New Roman" w:hAnsi="Times New Roman" w:cs="Times New Roman"/>
          <w:sz w:val="24"/>
          <w:szCs w:val="24"/>
          <w:lang w:eastAsia="ru-RU"/>
        </w:rPr>
        <w:br/>
        <w:t>-наименование генеральной подрядной организации (в случае, если она известна);</w:t>
      </w:r>
      <w:r w:rsidRPr="00A973A4">
        <w:rPr>
          <w:rFonts w:ascii="Times New Roman" w:eastAsia="Times New Roman" w:hAnsi="Times New Roman" w:cs="Times New Roman"/>
          <w:sz w:val="24"/>
          <w:szCs w:val="24"/>
          <w:lang w:eastAsia="ru-RU"/>
        </w:rPr>
        <w:br/>
        <w:t>-нормы накладных расходов (для конкретной подрядной -организации или по видам строительства);</w:t>
      </w:r>
      <w:r w:rsidRPr="00A973A4">
        <w:rPr>
          <w:rFonts w:ascii="Times New Roman" w:eastAsia="Times New Roman" w:hAnsi="Times New Roman" w:cs="Times New Roman"/>
          <w:sz w:val="24"/>
          <w:szCs w:val="24"/>
          <w:lang w:eastAsia="ru-RU"/>
        </w:rPr>
        <w:br/>
        <w:t>-норматив сметной прибыли;</w:t>
      </w:r>
      <w:r w:rsidRPr="00A973A4">
        <w:rPr>
          <w:rFonts w:ascii="Times New Roman" w:eastAsia="Times New Roman" w:hAnsi="Times New Roman" w:cs="Times New Roman"/>
          <w:sz w:val="24"/>
          <w:szCs w:val="24"/>
          <w:lang w:eastAsia="ru-RU"/>
        </w:rPr>
        <w:br/>
        <w:t>-особенности определения сметной стоимости строительных работ для данной стройки;</w:t>
      </w:r>
      <w:r w:rsidRPr="00A973A4">
        <w:rPr>
          <w:rFonts w:ascii="Times New Roman" w:eastAsia="Times New Roman" w:hAnsi="Times New Roman" w:cs="Times New Roman"/>
          <w:sz w:val="24"/>
          <w:szCs w:val="24"/>
          <w:lang w:eastAsia="ru-RU"/>
        </w:rPr>
        <w:br/>
        <w:t>-особенности определения сметной стоимости оборудования и его монтажа для данной стройки;</w:t>
      </w:r>
      <w:r w:rsidRPr="00A973A4">
        <w:rPr>
          <w:rFonts w:ascii="Times New Roman" w:eastAsia="Times New Roman" w:hAnsi="Times New Roman" w:cs="Times New Roman"/>
          <w:sz w:val="24"/>
          <w:szCs w:val="24"/>
          <w:lang w:eastAsia="ru-RU"/>
        </w:rPr>
        <w:br/>
        <w:t>-особенности определения для данной стройки средств по главам 8-12 сводного сметного расчета;</w:t>
      </w:r>
      <w:r w:rsidRPr="00A973A4">
        <w:rPr>
          <w:rFonts w:ascii="Times New Roman" w:eastAsia="Times New Roman" w:hAnsi="Times New Roman" w:cs="Times New Roman"/>
          <w:sz w:val="24"/>
          <w:szCs w:val="24"/>
          <w:lang w:eastAsia="ru-RU"/>
        </w:rPr>
        <w:br/>
        <w:t>-расчет распределения средств по направлениям капитальных вложений (для жилищно-гражданского строительства);</w:t>
      </w:r>
      <w:r w:rsidRPr="00A973A4">
        <w:rPr>
          <w:rFonts w:ascii="Times New Roman" w:eastAsia="Times New Roman" w:hAnsi="Times New Roman" w:cs="Times New Roman"/>
          <w:sz w:val="24"/>
          <w:szCs w:val="24"/>
          <w:lang w:eastAsia="ru-RU"/>
        </w:rPr>
        <w:br/>
        <w:t>другие сведения о порядке определения стоимости, характерные для данной стройки, а также ссылки на соответствующие решения органов государственной власти по вопросам, связанным с ценообразованием и льготами для конкретного строительства.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4.7</w:t>
      </w:r>
      <w:r w:rsidR="00E8675C">
        <w:rPr>
          <w:rFonts w:ascii="Times New Roman" w:eastAsia="Times New Roman" w:hAnsi="Times New Roman" w:cs="Times New Roman"/>
          <w:sz w:val="24"/>
          <w:szCs w:val="24"/>
          <w:lang w:eastAsia="ru-RU"/>
        </w:rPr>
        <w:t>4</w:t>
      </w:r>
      <w:r w:rsidRPr="00A973A4">
        <w:rPr>
          <w:rFonts w:ascii="Times New Roman" w:eastAsia="Times New Roman" w:hAnsi="Times New Roman" w:cs="Times New Roman"/>
          <w:sz w:val="24"/>
          <w:szCs w:val="24"/>
          <w:lang w:eastAsia="ru-RU"/>
        </w:rPr>
        <w:t>. В сводном сметном расчете стоимости строительства приводятся (в графах 4-8) следующие итоги: по каждой главе (при наличии в главе разделов - по каждому разделу), по сумме глав 1-7, 1-8, 1-9, 1-12, а также после начисления суммы резерва средств на непредвиденные работы и затраты - "Всего по сводному сметному расчету".</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сводном сметном расчете капитального ремонта приводятся итоговые данные по каждой главе, по сумме глав 1-5, 1-6, 1-7, 1-9, а также после начисления суммы резерва средств на непредвиденные работы и затраты - "Всего по сводному сметному расчету".</w:t>
      </w:r>
    </w:p>
    <w:p w:rsidR="00A973A4" w:rsidRPr="00A973A4" w:rsidRDefault="00A973A4" w:rsidP="00E8675C">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Определение средств, включаемых в главу 1</w:t>
      </w:r>
      <w:r w:rsidRPr="00A973A4">
        <w:rPr>
          <w:rFonts w:ascii="Times New Roman" w:eastAsia="Times New Roman" w:hAnsi="Times New Roman" w:cs="Times New Roman"/>
          <w:b/>
          <w:bCs/>
          <w:sz w:val="24"/>
          <w:szCs w:val="24"/>
          <w:lang w:eastAsia="ru-RU"/>
        </w:rPr>
        <w:br/>
        <w:t>"Подготовка территории строительства"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4.7</w:t>
      </w:r>
      <w:r w:rsidR="00E8675C">
        <w:rPr>
          <w:rFonts w:ascii="Times New Roman" w:eastAsia="Times New Roman" w:hAnsi="Times New Roman" w:cs="Times New Roman"/>
          <w:sz w:val="24"/>
          <w:szCs w:val="24"/>
          <w:lang w:eastAsia="ru-RU"/>
        </w:rPr>
        <w:t>5</w:t>
      </w:r>
      <w:r w:rsidRPr="00A973A4">
        <w:rPr>
          <w:rFonts w:ascii="Times New Roman" w:eastAsia="Times New Roman" w:hAnsi="Times New Roman" w:cs="Times New Roman"/>
          <w:sz w:val="24"/>
          <w:szCs w:val="24"/>
          <w:lang w:eastAsia="ru-RU"/>
        </w:rPr>
        <w:t>. В главу 1 "Подготовка территории строительства" включаются средства на работы и затраты, связанные с отводом и освоением застраиваемой территории. К этим работам и затратам относятся:</w:t>
      </w:r>
    </w:p>
    <w:p w:rsidR="00A973A4" w:rsidRPr="00A973A4" w:rsidRDefault="00A973A4" w:rsidP="00E8675C">
      <w:pPr>
        <w:spacing w:before="100" w:after="1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-отвод земельного участка, выдача архитектурно-планировочного задания и выделение красных линий застройки (определяются на основе расчета);</w:t>
      </w:r>
    </w:p>
    <w:p w:rsidR="00A973A4" w:rsidRPr="00A973A4" w:rsidRDefault="00A973A4" w:rsidP="00E8675C">
      <w:pPr>
        <w:spacing w:before="100" w:after="1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-разбивка основных осей зданий и сооружений и закрепление их пунктами и знаками;</w:t>
      </w:r>
    </w:p>
    <w:p w:rsidR="00A973A4" w:rsidRPr="00A973A4" w:rsidRDefault="00A973A4" w:rsidP="00E8675C">
      <w:pPr>
        <w:spacing w:before="100" w:after="1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-освобождение территории строительства от имеющихся на ней строений, лесонасаждений, промышленных отвалов и других мешающих предметов, переселение жильцов из сносимых домов, перенос и переустройство инженерных сетей, коммуникаций, сооружений, путей и дорог, снятие и хранение плодородного слоя почвы и т.п.;</w:t>
      </w:r>
    </w:p>
    <w:p w:rsidR="00A973A4" w:rsidRPr="00A973A4" w:rsidRDefault="00A973A4" w:rsidP="00E8675C">
      <w:pPr>
        <w:spacing w:before="100" w:after="1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-компенсация стоимости сносимых (переносимых) строений и насаждений, принадлежащих организациям и (или) физическим лицам.</w:t>
      </w:r>
    </w:p>
    <w:p w:rsidR="00A973A4" w:rsidRPr="00A973A4" w:rsidRDefault="00A973A4" w:rsidP="00E8675C">
      <w:pPr>
        <w:spacing w:before="100" w:after="1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-осушение территории стройки, проведение на ней других мероприятий, связанных с прекращением или изменением условий водопользования, а также с защитой окружающей среды и ликвидацией неблагоприятных условий строительства;</w:t>
      </w:r>
    </w:p>
    <w:p w:rsidR="00A973A4" w:rsidRPr="00A973A4" w:rsidRDefault="00A973A4" w:rsidP="00E8675C">
      <w:pPr>
        <w:spacing w:before="100" w:after="1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на разминирование территории строительства в районах бывших боевых действий;</w:t>
      </w:r>
    </w:p>
    <w:p w:rsidR="00A973A4" w:rsidRPr="00A973A4" w:rsidRDefault="00A973A4" w:rsidP="00E8675C">
      <w:pPr>
        <w:spacing w:before="100" w:after="1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-плата за аренду земельного участка, предоставляемого на период проектирования и строительства объекта;</w:t>
      </w:r>
    </w:p>
    <w:p w:rsidR="00A973A4" w:rsidRPr="00A973A4" w:rsidRDefault="00A973A4" w:rsidP="00E8675C">
      <w:pPr>
        <w:spacing w:before="100" w:after="1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-приведение земельных участков, предоставленных во временное пользование на период строительства, в состояние, пригодное для использования в сельском, лесном, рыбном хозяйстве, или для других целей в соответствии с проектом восстановления (рекультивации) нарушенных земель;</w:t>
      </w:r>
    </w:p>
    <w:p w:rsidR="00A973A4" w:rsidRPr="00A973A4" w:rsidRDefault="00A973A4" w:rsidP="00E8675C">
      <w:pPr>
        <w:spacing w:before="100" w:after="1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-плата за землю при изъятии (выкупе) земельного участка для строительства, а также выплата земельного налога (аренды) в период строительства;</w:t>
      </w:r>
    </w:p>
    <w:p w:rsidR="00A973A4" w:rsidRPr="00A973A4" w:rsidRDefault="00A973A4" w:rsidP="00E8675C">
      <w:pPr>
        <w:spacing w:before="100" w:after="1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связанные с оплатой работ (услуг), выполняемых коммунальными и эксплуатационными организациями, по выдаче исходных данных на проектирование, технических условий и требований на присоединение проектируемых объектов к инженерным сетям и коммуникациям общего пользования, а также по проведению необходимых согласований проектных решений;</w:t>
      </w:r>
    </w:p>
    <w:p w:rsidR="00A973A4" w:rsidRPr="00A973A4" w:rsidRDefault="00A973A4" w:rsidP="00E8675C">
      <w:pPr>
        <w:spacing w:before="100" w:after="1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связанные с выполнением по требованию органов местного самоуправления исполнительной контрольной съемки построенных инженерных сетей затраты, связанные с выполнением археологических раскопок в пределах строительной площадки;</w:t>
      </w:r>
    </w:p>
    <w:p w:rsidR="00A973A4" w:rsidRPr="00A973A4" w:rsidRDefault="00A973A4" w:rsidP="00E8675C">
      <w:pPr>
        <w:spacing w:before="100" w:after="1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-возмещение собственникам земельных участков, землепользователям, землевладельцам и арендаторам земельных участков убытков, причиненных изъятием или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либо ухудшением качества земель в результате деятельности других лиц.</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4.7</w:t>
      </w:r>
      <w:r w:rsidR="00E8675C">
        <w:rPr>
          <w:rFonts w:ascii="Times New Roman" w:eastAsia="Times New Roman" w:hAnsi="Times New Roman" w:cs="Times New Roman"/>
          <w:sz w:val="24"/>
          <w:szCs w:val="24"/>
          <w:lang w:eastAsia="ru-RU"/>
        </w:rPr>
        <w:t>6</w:t>
      </w:r>
      <w:r w:rsidRPr="00A973A4">
        <w:rPr>
          <w:rFonts w:ascii="Times New Roman" w:eastAsia="Times New Roman" w:hAnsi="Times New Roman" w:cs="Times New Roman"/>
          <w:sz w:val="24"/>
          <w:szCs w:val="24"/>
          <w:lang w:eastAsia="ru-RU"/>
        </w:rPr>
        <w:t>. Стоимость работ, включаемая в главу 1, определяется на основе проектных объемов и действующих норм и расценок. Рекомендации по определению размера отдельных видов затрат, учитываемых в главе 1 сводных сметных расчетов стоимости строительства, приведены в приложении № 6 к настоящей Методике.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размере средств рекомендуется учитывать стоимость работ, необходимых для размещения на подготавливаемой территории временных зданий и сооружений.</w:t>
      </w:r>
    </w:p>
    <w:p w:rsidR="00A973A4" w:rsidRPr="00A973A4" w:rsidRDefault="00A973A4" w:rsidP="00E8675C">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Формирование стоимости строительства по</w:t>
      </w:r>
      <w:r w:rsidRPr="00A973A4">
        <w:rPr>
          <w:rFonts w:ascii="Times New Roman" w:eastAsia="Times New Roman" w:hAnsi="Times New Roman" w:cs="Times New Roman"/>
          <w:b/>
          <w:bCs/>
          <w:sz w:val="24"/>
          <w:szCs w:val="24"/>
          <w:lang w:eastAsia="ru-RU"/>
        </w:rPr>
        <w:br/>
        <w:t>главам 2-7</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E8675C">
        <w:rPr>
          <w:rFonts w:ascii="Times New Roman" w:eastAsia="Times New Roman" w:hAnsi="Times New Roman" w:cs="Times New Roman"/>
          <w:sz w:val="24"/>
          <w:szCs w:val="24"/>
          <w:lang w:eastAsia="ru-RU"/>
        </w:rPr>
        <w:t>77</w:t>
      </w:r>
      <w:r w:rsidRPr="00A973A4">
        <w:rPr>
          <w:rFonts w:ascii="Times New Roman" w:eastAsia="Times New Roman" w:hAnsi="Times New Roman" w:cs="Times New Roman"/>
          <w:sz w:val="24"/>
          <w:szCs w:val="24"/>
          <w:lang w:eastAsia="ru-RU"/>
        </w:rPr>
        <w:t>. В главу 2 "Основные объекты строительства" включается сметная стоимость зданий, сооружений и видов работ основного производственного назначения.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E8675C">
        <w:rPr>
          <w:rFonts w:ascii="Times New Roman" w:eastAsia="Times New Roman" w:hAnsi="Times New Roman" w:cs="Times New Roman"/>
          <w:sz w:val="24"/>
          <w:szCs w:val="24"/>
          <w:lang w:eastAsia="ru-RU"/>
        </w:rPr>
        <w:t>78</w:t>
      </w:r>
      <w:r w:rsidRPr="00A973A4">
        <w:rPr>
          <w:rFonts w:ascii="Times New Roman" w:eastAsia="Times New Roman" w:hAnsi="Times New Roman" w:cs="Times New Roman"/>
          <w:sz w:val="24"/>
          <w:szCs w:val="24"/>
          <w:lang w:eastAsia="ru-RU"/>
        </w:rPr>
        <w:t>. В главу 3 "Объекты подсобного и обслуживающего назначения" включается сметная стоимость объектов подсобного и обслуживающего назначения:</w:t>
      </w:r>
    </w:p>
    <w:p w:rsidR="00A973A4" w:rsidRPr="00A973A4" w:rsidRDefault="00A973A4" w:rsidP="00E8675C">
      <w:pPr>
        <w:spacing w:before="100" w:after="1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-для промышленного строительства - здания ремонтно-технических мастерских, заводоуправлений, эстакады, галереи, складские помещения и др.;</w:t>
      </w:r>
      <w:r w:rsidRPr="00A973A4">
        <w:rPr>
          <w:rFonts w:ascii="Times New Roman" w:eastAsia="Times New Roman" w:hAnsi="Times New Roman" w:cs="Times New Roman"/>
          <w:sz w:val="24"/>
          <w:szCs w:val="24"/>
          <w:lang w:eastAsia="ru-RU"/>
        </w:rPr>
        <w:br/>
        <w:t xml:space="preserve">-для жилищно-гражданского строительства -хозяйственные корпуса, проходные, теплицы в больничных и научных городках, мусоросборники и др.,  </w:t>
      </w:r>
    </w:p>
    <w:p w:rsidR="00A973A4" w:rsidRPr="00A973A4" w:rsidRDefault="00A973A4" w:rsidP="00E8675C">
      <w:pPr>
        <w:spacing w:before="100" w:after="1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стоимость зданий и сооружений культурно-бытового назначения, предназначенных для обслуживания работающих (отдельно стоящие поликлиники, столовые, магазины, объекты бытового обслуживания населения, другие объекты), расположенные в пределах территории, отведенной для строительства предприятий.</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том случае, когда разрабатывается отдельный проект со сводным сметным расчетом стоимости строительства таких объектов, как котельная, линия электроснабжения, тепловые сети, благоустройство, дороги и другие, которые обычно указываются в главах 3-7 сводного сметного расчета к комплексному проекту, сметная стоимость этих объектов включается в главу 2 в качестве основных объектов.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E8675C">
        <w:rPr>
          <w:rFonts w:ascii="Times New Roman" w:eastAsia="Times New Roman" w:hAnsi="Times New Roman" w:cs="Times New Roman"/>
          <w:sz w:val="24"/>
          <w:szCs w:val="24"/>
          <w:lang w:eastAsia="ru-RU"/>
        </w:rPr>
        <w:t>.79</w:t>
      </w:r>
      <w:r w:rsidRPr="00A973A4">
        <w:rPr>
          <w:rFonts w:ascii="Times New Roman" w:eastAsia="Times New Roman" w:hAnsi="Times New Roman" w:cs="Times New Roman"/>
          <w:sz w:val="24"/>
          <w:szCs w:val="24"/>
          <w:lang w:eastAsia="ru-RU"/>
        </w:rPr>
        <w:t>. В главах 4-7 включаются объекты, перечень которых соответствует наименованиям глав.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Определение размера средств на временные</w:t>
      </w:r>
      <w:r w:rsidRPr="00A973A4">
        <w:rPr>
          <w:rFonts w:ascii="Times New Roman" w:eastAsia="Times New Roman" w:hAnsi="Times New Roman" w:cs="Times New Roman"/>
          <w:b/>
          <w:bCs/>
          <w:sz w:val="24"/>
          <w:szCs w:val="24"/>
          <w:lang w:eastAsia="ru-RU"/>
        </w:rPr>
        <w:br/>
        <w:t>здания и сооружения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4.8</w:t>
      </w:r>
      <w:r w:rsidR="00E8675C">
        <w:rPr>
          <w:rFonts w:ascii="Times New Roman" w:eastAsia="Times New Roman" w:hAnsi="Times New Roman" w:cs="Times New Roman"/>
          <w:sz w:val="24"/>
          <w:szCs w:val="24"/>
          <w:lang w:eastAsia="ru-RU"/>
        </w:rPr>
        <w:t>0</w:t>
      </w:r>
      <w:r w:rsidRPr="00A973A4">
        <w:rPr>
          <w:rFonts w:ascii="Times New Roman" w:eastAsia="Times New Roman" w:hAnsi="Times New Roman" w:cs="Times New Roman"/>
          <w:sz w:val="24"/>
          <w:szCs w:val="24"/>
          <w:lang w:eastAsia="ru-RU"/>
        </w:rPr>
        <w:t>. В главе 8 "Временные здания и сооружения" включаются средства на строительство и разборку титульных временных зданий и сооружений (специально возводимых или приспособляемых на период строительства производственных, складских, вспомогательных, жилых и общественных зданий и сооружений, необходимых для производства строительно-монтажных работ и обслуживания работников строительства). Рекомендуемый перечень работ и затрат, относящихся к титульным временным зданиям и сооружениям, приведен в приложении № 7 к настоящей Методике.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4.8</w:t>
      </w:r>
      <w:r w:rsidR="00E8675C">
        <w:rPr>
          <w:rFonts w:ascii="Times New Roman" w:eastAsia="Times New Roman" w:hAnsi="Times New Roman" w:cs="Times New Roman"/>
          <w:sz w:val="24"/>
          <w:szCs w:val="24"/>
          <w:lang w:eastAsia="ru-RU"/>
        </w:rPr>
        <w:t>1</w:t>
      </w:r>
      <w:r w:rsidRPr="00A973A4">
        <w:rPr>
          <w:rFonts w:ascii="Times New Roman" w:eastAsia="Times New Roman" w:hAnsi="Times New Roman" w:cs="Times New Roman"/>
          <w:sz w:val="24"/>
          <w:szCs w:val="24"/>
          <w:lang w:eastAsia="ru-RU"/>
        </w:rPr>
        <w:t>. Размер средств, предназначенных для возведения титульных зданий и сооружений может определяться:</w:t>
      </w:r>
    </w:p>
    <w:p w:rsidR="00A973A4" w:rsidRPr="00A973A4" w:rsidRDefault="00A973A4" w:rsidP="00E8675C">
      <w:pPr>
        <w:spacing w:before="100" w:after="10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-по расчету, основанному на данных ПОС в соответствии с необходимым набором титульных временных зданий и сооружений;</w:t>
      </w:r>
      <w:r w:rsidRPr="00A973A4">
        <w:rPr>
          <w:rFonts w:ascii="Times New Roman" w:eastAsia="Times New Roman" w:hAnsi="Times New Roman" w:cs="Times New Roman"/>
          <w:sz w:val="24"/>
          <w:szCs w:val="24"/>
          <w:lang w:eastAsia="ru-RU"/>
        </w:rPr>
        <w:br/>
        <w:t xml:space="preserve">-по нормам, приведенным в Сборнике сметных норм затрат на строительство временных зданий и сооружений КРЕР-2015 и </w:t>
      </w:r>
      <w:proofErr w:type="spellStart"/>
      <w:r w:rsidRPr="00A973A4">
        <w:rPr>
          <w:rFonts w:ascii="Times New Roman" w:eastAsia="Times New Roman" w:hAnsi="Times New Roman" w:cs="Times New Roman"/>
          <w:sz w:val="24"/>
          <w:szCs w:val="24"/>
          <w:lang w:eastAsia="ru-RU"/>
        </w:rPr>
        <w:t>КРЕРр</w:t>
      </w:r>
      <w:proofErr w:type="spellEnd"/>
      <w:r w:rsidRPr="00A973A4">
        <w:rPr>
          <w:rFonts w:ascii="Times New Roman" w:eastAsia="Times New Roman" w:hAnsi="Times New Roman" w:cs="Times New Roman"/>
          <w:sz w:val="24"/>
          <w:szCs w:val="24"/>
          <w:lang w:eastAsia="ru-RU"/>
        </w:rPr>
        <w:t xml:space="preserve"> - 2015), в процентах от сметной стоимости строительных (ремонтно-строительных) и монтажных работ по итогам глав 1-7 (1-5) сводного сметного расчета и дополнительными затратами не учтенными сметными нормами.</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Одновременное использование указанных способов не рекомендуется.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Определенная одним из вышеуказанных способов сумма средств включается в графы 4, 5 и 8 образца № 1.</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Расчеты за временные здания и сооружения могут производиться по установленным нормам или за фактически построенные временные здания и сооружения. При этом расчеты за фактически построенные временные здания и сооружения производятся на основе проектно-сметной документации, а по установленной норме - в соответствии с договорными условиями.</w:t>
      </w:r>
    </w:p>
    <w:p w:rsidR="00A973A4" w:rsidRPr="00A973A4" w:rsidRDefault="00A973A4" w:rsidP="00E8675C">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Определени</w:t>
      </w:r>
      <w:r w:rsidR="00D94728">
        <w:rPr>
          <w:rFonts w:ascii="Times New Roman" w:eastAsia="Times New Roman" w:hAnsi="Times New Roman" w:cs="Times New Roman"/>
          <w:b/>
          <w:bCs/>
          <w:sz w:val="24"/>
          <w:szCs w:val="24"/>
          <w:lang w:eastAsia="ru-RU"/>
        </w:rPr>
        <w:t xml:space="preserve">е размера средств, включаемых в </w:t>
      </w:r>
      <w:r w:rsidRPr="00A973A4">
        <w:rPr>
          <w:rFonts w:ascii="Times New Roman" w:eastAsia="Times New Roman" w:hAnsi="Times New Roman" w:cs="Times New Roman"/>
          <w:b/>
          <w:bCs/>
          <w:sz w:val="24"/>
          <w:szCs w:val="24"/>
          <w:lang w:eastAsia="ru-RU"/>
        </w:rPr>
        <w:t>главу "Прочие работы и затраты"</w:t>
      </w:r>
    </w:p>
    <w:p w:rsidR="00D94728" w:rsidRPr="00D94728" w:rsidRDefault="00A973A4" w:rsidP="00D94728">
      <w:pPr>
        <w:spacing w:after="0" w:line="240" w:lineRule="auto"/>
        <w:ind w:firstLine="567"/>
        <w:jc w:val="both"/>
        <w:rPr>
          <w:rFonts w:ascii="Times New Roman" w:eastAsia="Times New Roman" w:hAnsi="Times New Roman" w:cs="Times New Roman"/>
          <w:sz w:val="24"/>
          <w:szCs w:val="24"/>
          <w:lang w:eastAsia="ru-RU"/>
        </w:rPr>
      </w:pPr>
      <w:r w:rsidRPr="00A973A4">
        <w:rPr>
          <w:rFonts w:ascii="Times New Roman" w:eastAsia="Times New Roman" w:hAnsi="Times New Roman" w:cs="Times New Roman"/>
          <w:sz w:val="24"/>
          <w:szCs w:val="24"/>
          <w:lang w:eastAsia="ru-RU"/>
        </w:rPr>
        <w:t>4.8</w:t>
      </w:r>
      <w:r w:rsidR="00E8675C">
        <w:rPr>
          <w:rFonts w:ascii="Times New Roman" w:eastAsia="Times New Roman" w:hAnsi="Times New Roman" w:cs="Times New Roman"/>
          <w:sz w:val="24"/>
          <w:szCs w:val="24"/>
          <w:lang w:eastAsia="ru-RU"/>
        </w:rPr>
        <w:t>2</w:t>
      </w:r>
      <w:r w:rsidRPr="00A973A4">
        <w:rPr>
          <w:rFonts w:ascii="Times New Roman" w:eastAsia="Times New Roman" w:hAnsi="Times New Roman" w:cs="Times New Roman"/>
          <w:sz w:val="24"/>
          <w:szCs w:val="24"/>
          <w:lang w:eastAsia="ru-RU"/>
        </w:rPr>
        <w:t>. В главу 9 (7) "Прочие работы и затраты" сводного сметного расчета на строительство (ремонт) рекомендуется включать средства на основные виды прочих работ и затрат в текущем уровне цен с использованием приложения № 8 к настоящей Методике.</w:t>
      </w:r>
    </w:p>
    <w:p w:rsidR="00D94728" w:rsidRPr="00D94728" w:rsidRDefault="00A973A4" w:rsidP="00D94728">
      <w:pPr>
        <w:spacing w:after="0" w:line="240" w:lineRule="auto"/>
        <w:ind w:firstLine="567"/>
        <w:jc w:val="both"/>
        <w:rPr>
          <w:rFonts w:ascii="Times New Roman" w:eastAsia="Times New Roman" w:hAnsi="Times New Roman" w:cs="Times New Roman"/>
          <w:sz w:val="24"/>
          <w:szCs w:val="24"/>
          <w:lang w:eastAsia="ru-RU"/>
        </w:rPr>
      </w:pPr>
      <w:r w:rsidRPr="00A973A4">
        <w:rPr>
          <w:rFonts w:ascii="Times New Roman" w:eastAsia="Times New Roman" w:hAnsi="Times New Roman" w:cs="Times New Roman"/>
          <w:sz w:val="24"/>
          <w:szCs w:val="24"/>
          <w:lang w:eastAsia="ru-RU"/>
        </w:rPr>
        <w:t>Для специфических условий строительства в главе 9 (7) могут учитываться другие виды прочих затрат.</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4.8</w:t>
      </w:r>
      <w:r w:rsidR="00E8675C">
        <w:rPr>
          <w:rFonts w:ascii="Times New Roman" w:eastAsia="Times New Roman" w:hAnsi="Times New Roman" w:cs="Times New Roman"/>
          <w:sz w:val="24"/>
          <w:szCs w:val="24"/>
          <w:lang w:eastAsia="ru-RU"/>
        </w:rPr>
        <w:t>3</w:t>
      </w:r>
      <w:r w:rsidRPr="00A973A4">
        <w:rPr>
          <w:rFonts w:ascii="Times New Roman" w:eastAsia="Times New Roman" w:hAnsi="Times New Roman" w:cs="Times New Roman"/>
          <w:sz w:val="24"/>
          <w:szCs w:val="24"/>
          <w:lang w:eastAsia="ru-RU"/>
        </w:rPr>
        <w:t>. В случае необходимости возможно подразделение отдельных затрат по главе 9 на «затраты подрядчика» и «затраты заказчика».</w:t>
      </w:r>
    </w:p>
    <w:p w:rsidR="00A973A4" w:rsidRPr="00A973A4" w:rsidRDefault="00A973A4" w:rsidP="00E8675C">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Определени</w:t>
      </w:r>
      <w:r w:rsidR="00E8675C">
        <w:rPr>
          <w:rFonts w:ascii="Times New Roman" w:eastAsia="Times New Roman" w:hAnsi="Times New Roman" w:cs="Times New Roman"/>
          <w:b/>
          <w:bCs/>
          <w:sz w:val="24"/>
          <w:szCs w:val="24"/>
          <w:lang w:eastAsia="ru-RU"/>
        </w:rPr>
        <w:t xml:space="preserve">е размера средств на содержание </w:t>
      </w:r>
      <w:r w:rsidRPr="00A973A4">
        <w:rPr>
          <w:rFonts w:ascii="Times New Roman" w:eastAsia="Times New Roman" w:hAnsi="Times New Roman" w:cs="Times New Roman"/>
          <w:b/>
          <w:bCs/>
          <w:sz w:val="24"/>
          <w:szCs w:val="24"/>
          <w:lang w:eastAsia="ru-RU"/>
        </w:rPr>
        <w:t>службы</w:t>
      </w:r>
      <w:r w:rsidR="00E8675C">
        <w:rPr>
          <w:rFonts w:ascii="Times New Roman" w:eastAsia="Times New Roman" w:hAnsi="Times New Roman" w:cs="Times New Roman"/>
          <w:b/>
          <w:bCs/>
          <w:sz w:val="24"/>
          <w:szCs w:val="24"/>
          <w:lang w:eastAsia="ru-RU"/>
        </w:rPr>
        <w:t xml:space="preserve"> заказчика-застройщика (единого заказчика, дирекции строящегося </w:t>
      </w:r>
      <w:r w:rsidR="00D94728">
        <w:rPr>
          <w:rFonts w:ascii="Times New Roman" w:eastAsia="Times New Roman" w:hAnsi="Times New Roman" w:cs="Times New Roman"/>
          <w:b/>
          <w:bCs/>
          <w:sz w:val="24"/>
          <w:szCs w:val="24"/>
          <w:lang w:eastAsia="ru-RU"/>
        </w:rPr>
        <w:t xml:space="preserve">предприятия) </w:t>
      </w:r>
      <w:r w:rsidRPr="00A973A4">
        <w:rPr>
          <w:rFonts w:ascii="Times New Roman" w:eastAsia="Times New Roman" w:hAnsi="Times New Roman" w:cs="Times New Roman"/>
          <w:b/>
          <w:bCs/>
          <w:sz w:val="24"/>
          <w:szCs w:val="24"/>
          <w:lang w:eastAsia="ru-RU"/>
        </w:rPr>
        <w:t>и технического надзора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4.8</w:t>
      </w:r>
      <w:r w:rsidR="00E8675C">
        <w:rPr>
          <w:rFonts w:ascii="Times New Roman" w:eastAsia="Times New Roman" w:hAnsi="Times New Roman" w:cs="Times New Roman"/>
          <w:sz w:val="24"/>
          <w:szCs w:val="24"/>
          <w:lang w:eastAsia="ru-RU"/>
        </w:rPr>
        <w:t>4</w:t>
      </w:r>
      <w:r w:rsidRPr="00A973A4">
        <w:rPr>
          <w:rFonts w:ascii="Times New Roman" w:eastAsia="Times New Roman" w:hAnsi="Times New Roman" w:cs="Times New Roman"/>
          <w:sz w:val="24"/>
          <w:szCs w:val="24"/>
          <w:lang w:eastAsia="ru-RU"/>
        </w:rPr>
        <w:t>. В главу 10 "Содержание службы заказчика-застройщика (технического надзора) строящегося предприятия" включаются в графы 7 и 8 средства на содержание аппарата заказчика- застройщика (единого заказчика, дирекции строящегося предприятия) и технического надзора как для строительства, так и при выполнении ремонтных и реставрационных работ. В отдельных случаях, при соответствующих расчетных обоснованиях, допускается установление индивидуальных нормативов для конкретной стройки или службы заказчика-застройщика, согласованных в установленном порядке в размере 2,9% от сметной стоимости.</w:t>
      </w:r>
    </w:p>
    <w:p w:rsidR="00A973A4" w:rsidRPr="00A973A4" w:rsidRDefault="00A973A4" w:rsidP="00E8675C">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Определени</w:t>
      </w:r>
      <w:r w:rsidR="00E8675C">
        <w:rPr>
          <w:rFonts w:ascii="Times New Roman" w:eastAsia="Times New Roman" w:hAnsi="Times New Roman" w:cs="Times New Roman"/>
          <w:b/>
          <w:bCs/>
          <w:sz w:val="24"/>
          <w:szCs w:val="24"/>
          <w:lang w:eastAsia="ru-RU"/>
        </w:rPr>
        <w:t xml:space="preserve">е размера средств на подготовку эксплуатационных кадров для строящихся </w:t>
      </w:r>
      <w:r w:rsidRPr="00A973A4">
        <w:rPr>
          <w:rFonts w:ascii="Times New Roman" w:eastAsia="Times New Roman" w:hAnsi="Times New Roman" w:cs="Times New Roman"/>
          <w:b/>
          <w:bCs/>
          <w:sz w:val="24"/>
          <w:szCs w:val="24"/>
          <w:lang w:eastAsia="ru-RU"/>
        </w:rPr>
        <w:t>предприятий</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4.8</w:t>
      </w:r>
      <w:r w:rsidR="00E8675C">
        <w:rPr>
          <w:rFonts w:ascii="Times New Roman" w:eastAsia="Times New Roman" w:hAnsi="Times New Roman" w:cs="Times New Roman"/>
          <w:sz w:val="24"/>
          <w:szCs w:val="24"/>
          <w:lang w:eastAsia="ru-RU"/>
        </w:rPr>
        <w:t>5</w:t>
      </w:r>
      <w:r w:rsidRPr="00A973A4">
        <w:rPr>
          <w:rFonts w:ascii="Times New Roman" w:eastAsia="Times New Roman" w:hAnsi="Times New Roman" w:cs="Times New Roman"/>
          <w:sz w:val="24"/>
          <w:szCs w:val="24"/>
          <w:lang w:eastAsia="ru-RU"/>
        </w:rPr>
        <w:t>. В главу 11 "Подготовка эксплуатационных кадров" включаются</w:t>
      </w:r>
      <w:r w:rsidR="00264EA5">
        <w:rPr>
          <w:rFonts w:ascii="Times New Roman" w:eastAsia="Times New Roman" w:hAnsi="Times New Roman" w:cs="Times New Roman"/>
          <w:sz w:val="24"/>
          <w:szCs w:val="24"/>
          <w:lang w:eastAsia="ru-RU"/>
        </w:rPr>
        <w:t xml:space="preserve">                              </w:t>
      </w:r>
      <w:r w:rsidRPr="00A973A4">
        <w:rPr>
          <w:rFonts w:ascii="Times New Roman" w:eastAsia="Times New Roman" w:hAnsi="Times New Roman" w:cs="Times New Roman"/>
          <w:sz w:val="24"/>
          <w:szCs w:val="24"/>
          <w:lang w:eastAsia="ru-RU"/>
        </w:rPr>
        <w:t xml:space="preserve"> (в графы 7 и 8) средства на подготовку эксплуатационных кадров для вновь строящихся и реконструируемых предприятий, определяемые расчетами исходя из:</w:t>
      </w:r>
    </w:p>
    <w:p w:rsidR="00A973A4" w:rsidRPr="00A973A4" w:rsidRDefault="00A973A4" w:rsidP="00D94728">
      <w:pPr>
        <w:spacing w:before="100" w:after="10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количества и квалификационного состава рабочих, обучение которых намечается осуществить в учебных центрах, учебно-курсовых комбинатах, технических школах, учебных полигонах, непосредственно на предприятиях с аналогичными производствами и т.д.;</w:t>
      </w:r>
      <w:r w:rsidRPr="00A973A4">
        <w:rPr>
          <w:rFonts w:ascii="Times New Roman" w:eastAsia="Times New Roman" w:hAnsi="Times New Roman" w:cs="Times New Roman"/>
          <w:sz w:val="24"/>
          <w:szCs w:val="24"/>
          <w:lang w:eastAsia="ru-RU"/>
        </w:rPr>
        <w:br/>
        <w:t>- сроков обучения;</w:t>
      </w:r>
      <w:r w:rsidRPr="00A973A4">
        <w:rPr>
          <w:rFonts w:ascii="Times New Roman" w:eastAsia="Times New Roman" w:hAnsi="Times New Roman" w:cs="Times New Roman"/>
          <w:sz w:val="24"/>
          <w:szCs w:val="24"/>
          <w:lang w:eastAsia="ru-RU"/>
        </w:rPr>
        <w:br/>
        <w:t>- расходов на теоретическое и производственное обучение рабочих кадров;</w:t>
      </w:r>
      <w:r w:rsidRPr="00A973A4">
        <w:rPr>
          <w:rFonts w:ascii="Times New Roman" w:eastAsia="Times New Roman" w:hAnsi="Times New Roman" w:cs="Times New Roman"/>
          <w:sz w:val="24"/>
          <w:szCs w:val="24"/>
          <w:lang w:eastAsia="ru-RU"/>
        </w:rPr>
        <w:br/>
      </w:r>
      <w:r w:rsidRPr="00A973A4">
        <w:rPr>
          <w:rFonts w:ascii="Times New Roman" w:eastAsia="Times New Roman" w:hAnsi="Times New Roman" w:cs="Times New Roman"/>
          <w:sz w:val="24"/>
          <w:szCs w:val="24"/>
          <w:lang w:eastAsia="ru-RU"/>
        </w:rPr>
        <w:lastRenderedPageBreak/>
        <w:t>- заработной платы (стипендии) обучающихся рабочих с начислениями к ней;</w:t>
      </w:r>
      <w:r w:rsidRPr="00A973A4">
        <w:rPr>
          <w:rFonts w:ascii="Times New Roman" w:eastAsia="Times New Roman" w:hAnsi="Times New Roman" w:cs="Times New Roman"/>
          <w:sz w:val="24"/>
          <w:szCs w:val="24"/>
          <w:lang w:eastAsia="ru-RU"/>
        </w:rPr>
        <w:br/>
        <w:t>- стоимости проезда обучаемых до места обучения (стажировки) и обратно;</w:t>
      </w:r>
      <w:r w:rsidRPr="00A973A4">
        <w:rPr>
          <w:rFonts w:ascii="Times New Roman" w:eastAsia="Times New Roman" w:hAnsi="Times New Roman" w:cs="Times New Roman"/>
          <w:sz w:val="24"/>
          <w:szCs w:val="24"/>
          <w:lang w:eastAsia="ru-RU"/>
        </w:rPr>
        <w:br/>
        <w:t>- прочих расходов, связанных с подготовкой указанных кадров.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Определение размера средств на проектно-</w:t>
      </w:r>
      <w:r w:rsidRPr="00A973A4">
        <w:rPr>
          <w:rFonts w:ascii="Times New Roman" w:eastAsia="Times New Roman" w:hAnsi="Times New Roman" w:cs="Times New Roman"/>
          <w:b/>
          <w:bCs/>
          <w:sz w:val="24"/>
          <w:szCs w:val="24"/>
          <w:lang w:eastAsia="ru-RU"/>
        </w:rPr>
        <w:br/>
        <w:t>изыскательские работы, авторский надзор</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4.8</w:t>
      </w:r>
      <w:r w:rsidR="00D94728">
        <w:rPr>
          <w:rFonts w:ascii="Times New Roman" w:eastAsia="Times New Roman" w:hAnsi="Times New Roman" w:cs="Times New Roman"/>
          <w:sz w:val="24"/>
          <w:szCs w:val="24"/>
          <w:lang w:eastAsia="ru-RU"/>
        </w:rPr>
        <w:t>6</w:t>
      </w:r>
      <w:r w:rsidRPr="00A973A4">
        <w:rPr>
          <w:rFonts w:ascii="Times New Roman" w:eastAsia="Times New Roman" w:hAnsi="Times New Roman" w:cs="Times New Roman"/>
          <w:sz w:val="24"/>
          <w:szCs w:val="24"/>
          <w:lang w:eastAsia="ru-RU"/>
        </w:rPr>
        <w:t>. В главу 12 "Проектные и изыскательские работы, авторский надзор" включаются (в графы 7 и 8) средства на:</w:t>
      </w:r>
    </w:p>
    <w:p w:rsidR="00D94728" w:rsidRPr="00D94728" w:rsidRDefault="00A973A4" w:rsidP="00D94728">
      <w:pPr>
        <w:spacing w:before="100" w:after="100" w:line="240" w:lineRule="auto"/>
        <w:jc w:val="both"/>
        <w:rPr>
          <w:rFonts w:ascii="Times New Roman" w:eastAsia="Times New Roman" w:hAnsi="Times New Roman" w:cs="Times New Roman"/>
          <w:sz w:val="24"/>
          <w:szCs w:val="24"/>
          <w:lang w:eastAsia="ru-RU"/>
        </w:rPr>
      </w:pPr>
      <w:r w:rsidRPr="00A973A4">
        <w:rPr>
          <w:rFonts w:ascii="Times New Roman" w:eastAsia="Times New Roman" w:hAnsi="Times New Roman" w:cs="Times New Roman"/>
          <w:sz w:val="24"/>
          <w:szCs w:val="24"/>
          <w:lang w:eastAsia="ru-RU"/>
        </w:rPr>
        <w:t>-выполнение проектно-изыскательских работ (услуг) - раздельно на проектные и изыскательские;</w:t>
      </w:r>
      <w:r w:rsidRPr="00A973A4">
        <w:rPr>
          <w:rFonts w:ascii="Times New Roman" w:eastAsia="Times New Roman" w:hAnsi="Times New Roman" w:cs="Times New Roman"/>
          <w:sz w:val="24"/>
          <w:szCs w:val="24"/>
          <w:lang w:eastAsia="ru-RU"/>
        </w:rPr>
        <w:br/>
        <w:t>-проведение авторского надзора проектных организаций за строительством;</w:t>
      </w:r>
      <w:r w:rsidRPr="00A973A4">
        <w:rPr>
          <w:rFonts w:ascii="Times New Roman" w:eastAsia="Times New Roman" w:hAnsi="Times New Roman" w:cs="Times New Roman"/>
          <w:sz w:val="24"/>
          <w:szCs w:val="24"/>
          <w:lang w:eastAsia="ru-RU"/>
        </w:rPr>
        <w:br/>
        <w:t xml:space="preserve">-проведение экспертизы </w:t>
      </w:r>
      <w:proofErr w:type="spellStart"/>
      <w:r w:rsidRPr="00A973A4">
        <w:rPr>
          <w:rFonts w:ascii="Times New Roman" w:eastAsia="Times New Roman" w:hAnsi="Times New Roman" w:cs="Times New Roman"/>
          <w:sz w:val="24"/>
          <w:szCs w:val="24"/>
          <w:lang w:eastAsia="ru-RU"/>
        </w:rPr>
        <w:t>предпроектной</w:t>
      </w:r>
      <w:proofErr w:type="spellEnd"/>
      <w:r w:rsidRPr="00A973A4">
        <w:rPr>
          <w:rFonts w:ascii="Times New Roman" w:eastAsia="Times New Roman" w:hAnsi="Times New Roman" w:cs="Times New Roman"/>
          <w:sz w:val="24"/>
          <w:szCs w:val="24"/>
          <w:lang w:eastAsia="ru-RU"/>
        </w:rPr>
        <w:t xml:space="preserve"> и проектной документации;</w:t>
      </w:r>
      <w:r w:rsidRPr="00A973A4">
        <w:rPr>
          <w:rFonts w:ascii="Times New Roman" w:eastAsia="Times New Roman" w:hAnsi="Times New Roman" w:cs="Times New Roman"/>
          <w:sz w:val="24"/>
          <w:szCs w:val="24"/>
          <w:lang w:eastAsia="ru-RU"/>
        </w:rPr>
        <w:br/>
        <w:t>-испытание свай, проводимое подрядной строительно-монтажной организацией в период разработки проектной документации по техническому заданию заказчика строительства;</w:t>
      </w:r>
      <w:r w:rsidRPr="00A973A4">
        <w:rPr>
          <w:rFonts w:ascii="Times New Roman" w:eastAsia="Times New Roman" w:hAnsi="Times New Roman" w:cs="Times New Roman"/>
          <w:sz w:val="24"/>
          <w:szCs w:val="24"/>
          <w:lang w:eastAsia="ru-RU"/>
        </w:rPr>
        <w:br/>
        <w:t>-подготовку тендерной документации.</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D94728">
        <w:rPr>
          <w:rFonts w:ascii="Times New Roman" w:eastAsia="Times New Roman" w:hAnsi="Times New Roman" w:cs="Times New Roman"/>
          <w:sz w:val="24"/>
          <w:szCs w:val="24"/>
          <w:lang w:eastAsia="ru-RU"/>
        </w:rPr>
        <w:t>87</w:t>
      </w:r>
      <w:r w:rsidRPr="00A973A4">
        <w:rPr>
          <w:rFonts w:ascii="Times New Roman" w:eastAsia="Times New Roman" w:hAnsi="Times New Roman" w:cs="Times New Roman"/>
          <w:sz w:val="24"/>
          <w:szCs w:val="24"/>
          <w:lang w:eastAsia="ru-RU"/>
        </w:rPr>
        <w:t>. Стоимость проектных и изыскательских работ для строительства определяется на основе справочников базовых цен с использованием индексов изменения стоимости проектных и изыскательских работ (утвержденных в установленном порядке) и включается в графы 7 и 8 сводного сметного расчета.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D94728">
        <w:rPr>
          <w:rFonts w:ascii="Times New Roman" w:eastAsia="Times New Roman" w:hAnsi="Times New Roman" w:cs="Times New Roman"/>
          <w:sz w:val="24"/>
          <w:szCs w:val="24"/>
          <w:lang w:eastAsia="ru-RU"/>
        </w:rPr>
        <w:t>88</w:t>
      </w:r>
      <w:r w:rsidRPr="00A973A4">
        <w:rPr>
          <w:rFonts w:ascii="Times New Roman" w:eastAsia="Times New Roman" w:hAnsi="Times New Roman" w:cs="Times New Roman"/>
          <w:sz w:val="24"/>
          <w:szCs w:val="24"/>
          <w:lang w:eastAsia="ru-RU"/>
        </w:rPr>
        <w:t>. Средства на проведение авторского надзора проектных организаций за строительством (ремонтом) рекомендуется определять расчетом в текущем (прогнозном) уровне цен, но не более 0,2 % от полной сметной стоимости, учтенной в главах 1 -9 сводного сметного расчета, и включаются в графы 7 и 8 сводного сметного расчета.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Необходимость проведения авторского надзора определяется заказчиком.</w:t>
      </w:r>
    </w:p>
    <w:p w:rsidR="00A973A4" w:rsidRPr="00A973A4" w:rsidRDefault="00D94728"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4.89</w:t>
      </w:r>
      <w:r w:rsidR="00A973A4" w:rsidRPr="00A973A4">
        <w:rPr>
          <w:rFonts w:ascii="Times New Roman" w:eastAsia="Times New Roman" w:hAnsi="Times New Roman" w:cs="Times New Roman"/>
          <w:sz w:val="24"/>
          <w:szCs w:val="24"/>
          <w:lang w:eastAsia="ru-RU"/>
        </w:rPr>
        <w:t xml:space="preserve">. Стоимость экспертизы </w:t>
      </w:r>
      <w:proofErr w:type="spellStart"/>
      <w:r w:rsidR="00A973A4" w:rsidRPr="00A973A4">
        <w:rPr>
          <w:rFonts w:ascii="Times New Roman" w:eastAsia="Times New Roman" w:hAnsi="Times New Roman" w:cs="Times New Roman"/>
          <w:sz w:val="24"/>
          <w:szCs w:val="24"/>
          <w:lang w:eastAsia="ru-RU"/>
        </w:rPr>
        <w:t>предпроектной</w:t>
      </w:r>
      <w:proofErr w:type="spellEnd"/>
      <w:r w:rsidR="00A973A4" w:rsidRPr="00A973A4">
        <w:rPr>
          <w:rFonts w:ascii="Times New Roman" w:eastAsia="Times New Roman" w:hAnsi="Times New Roman" w:cs="Times New Roman"/>
          <w:sz w:val="24"/>
          <w:szCs w:val="24"/>
          <w:lang w:eastAsia="ru-RU"/>
        </w:rPr>
        <w:t xml:space="preserve"> и проектной документации определяется в установленном порядке.</w:t>
      </w:r>
    </w:p>
    <w:p w:rsidR="00A973A4" w:rsidRPr="00A973A4" w:rsidRDefault="00D94728" w:rsidP="00495FFB">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4.90</w:t>
      </w:r>
      <w:r w:rsidR="00A973A4" w:rsidRPr="00A973A4">
        <w:rPr>
          <w:rFonts w:ascii="Times New Roman" w:eastAsia="Times New Roman" w:hAnsi="Times New Roman" w:cs="Times New Roman"/>
          <w:sz w:val="24"/>
          <w:szCs w:val="24"/>
          <w:lang w:eastAsia="ru-RU"/>
        </w:rPr>
        <w:t>. Средства, связанные с испытанием свай, проводимым подрядной строительно- монтажной организацией в период разработки проектной документации по техническому заданию заказчика строительства (приобретение свай, их транспортировка и погружение в основание, устройство приспособлений для нагрузки, испытание свай в грунте динамической и статической нагрузками, осуществление технического руководства и наблюдения в период испытаний, обработка данных испытаний и другие связанные с этим затраты в текущем (прогнозном) уровне цен), определяются сметным расчетом на основании проектных данных и сборников сметных норм и расценок на строительные конструкции и работы с начислением накладных расходов и сметной прибыли. Эти средства включаются в графы 4 и 8 сводного сметного расчета на строительство.</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4.9</w:t>
      </w:r>
      <w:r w:rsidR="00D94728">
        <w:rPr>
          <w:rFonts w:ascii="Times New Roman" w:eastAsia="Times New Roman" w:hAnsi="Times New Roman" w:cs="Times New Roman"/>
          <w:sz w:val="24"/>
          <w:szCs w:val="24"/>
          <w:lang w:eastAsia="ru-RU"/>
        </w:rPr>
        <w:t>1</w:t>
      </w:r>
      <w:r w:rsidRPr="00A973A4">
        <w:rPr>
          <w:rFonts w:ascii="Times New Roman" w:eastAsia="Times New Roman" w:hAnsi="Times New Roman" w:cs="Times New Roman"/>
          <w:sz w:val="24"/>
          <w:szCs w:val="24"/>
          <w:lang w:eastAsia="ru-RU"/>
        </w:rPr>
        <w:t>. Средства, связанные с разработкой тендерной документации, определяются расчетом и учитываются в графах 7 и 8 сводного сметного расчета.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4.9</w:t>
      </w:r>
      <w:r w:rsidR="00D94728">
        <w:rPr>
          <w:rFonts w:ascii="Times New Roman" w:eastAsia="Times New Roman" w:hAnsi="Times New Roman" w:cs="Times New Roman"/>
          <w:sz w:val="24"/>
          <w:szCs w:val="24"/>
          <w:lang w:eastAsia="ru-RU"/>
        </w:rPr>
        <w:t>2</w:t>
      </w:r>
      <w:r w:rsidRPr="00A973A4">
        <w:rPr>
          <w:rFonts w:ascii="Times New Roman" w:eastAsia="Times New Roman" w:hAnsi="Times New Roman" w:cs="Times New Roman"/>
          <w:sz w:val="24"/>
          <w:szCs w:val="24"/>
          <w:lang w:eastAsia="ru-RU"/>
        </w:rPr>
        <w:t xml:space="preserve">. Образцы оформления сметной документации на проектные (изыскательские) работы приведены в приложении № 2 (образцы 1пс, 2п, </w:t>
      </w:r>
      <w:proofErr w:type="spellStart"/>
      <w:r w:rsidRPr="00A973A4">
        <w:rPr>
          <w:rFonts w:ascii="Times New Roman" w:eastAsia="Times New Roman" w:hAnsi="Times New Roman" w:cs="Times New Roman"/>
          <w:sz w:val="24"/>
          <w:szCs w:val="24"/>
          <w:lang w:eastAsia="ru-RU"/>
        </w:rPr>
        <w:t>Зп</w:t>
      </w:r>
      <w:proofErr w:type="spellEnd"/>
      <w:r w:rsidRPr="00A973A4">
        <w:rPr>
          <w:rFonts w:ascii="Times New Roman" w:eastAsia="Times New Roman" w:hAnsi="Times New Roman" w:cs="Times New Roman"/>
          <w:sz w:val="24"/>
          <w:szCs w:val="24"/>
          <w:lang w:eastAsia="ru-RU"/>
        </w:rPr>
        <w:t>).</w:t>
      </w:r>
    </w:p>
    <w:p w:rsidR="00D94728" w:rsidRDefault="00D94728" w:rsidP="00495FFB">
      <w:pPr>
        <w:spacing w:after="200" w:line="240" w:lineRule="auto"/>
        <w:ind w:firstLine="567"/>
        <w:jc w:val="both"/>
        <w:rPr>
          <w:rFonts w:ascii="Times New Roman" w:eastAsia="Times New Roman" w:hAnsi="Times New Roman" w:cs="Times New Roman"/>
          <w:b/>
          <w:bCs/>
          <w:sz w:val="24"/>
          <w:szCs w:val="24"/>
          <w:lang w:eastAsia="ru-RU"/>
        </w:rPr>
      </w:pPr>
    </w:p>
    <w:p w:rsidR="00D94728" w:rsidRDefault="00D94728" w:rsidP="00D94728">
      <w:pPr>
        <w:spacing w:after="200" w:line="240" w:lineRule="auto"/>
        <w:jc w:val="center"/>
        <w:rPr>
          <w:rFonts w:ascii="Times New Roman" w:eastAsia="Times New Roman" w:hAnsi="Times New Roman" w:cs="Times New Roman"/>
          <w:b/>
          <w:bCs/>
          <w:sz w:val="24"/>
          <w:szCs w:val="24"/>
          <w:lang w:eastAsia="ru-RU"/>
        </w:rPr>
      </w:pPr>
    </w:p>
    <w:p w:rsidR="00A973A4" w:rsidRPr="00A973A4" w:rsidRDefault="00A973A4" w:rsidP="00D94728">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lastRenderedPageBreak/>
        <w:t>Резерв сре</w:t>
      </w:r>
      <w:r w:rsidR="00D94728">
        <w:rPr>
          <w:rFonts w:ascii="Times New Roman" w:eastAsia="Times New Roman" w:hAnsi="Times New Roman" w:cs="Times New Roman"/>
          <w:b/>
          <w:bCs/>
          <w:sz w:val="24"/>
          <w:szCs w:val="24"/>
          <w:lang w:eastAsia="ru-RU"/>
        </w:rPr>
        <w:t xml:space="preserve">дств на непредвиденные работы и </w:t>
      </w:r>
      <w:r w:rsidRPr="00A973A4">
        <w:rPr>
          <w:rFonts w:ascii="Times New Roman" w:eastAsia="Times New Roman" w:hAnsi="Times New Roman" w:cs="Times New Roman"/>
          <w:b/>
          <w:bCs/>
          <w:sz w:val="24"/>
          <w:szCs w:val="24"/>
          <w:lang w:eastAsia="ru-RU"/>
        </w:rPr>
        <w:t>затраты</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4.9</w:t>
      </w:r>
      <w:r w:rsidR="00D94728">
        <w:rPr>
          <w:rFonts w:ascii="Times New Roman" w:eastAsia="Times New Roman" w:hAnsi="Times New Roman" w:cs="Times New Roman"/>
          <w:sz w:val="24"/>
          <w:szCs w:val="24"/>
          <w:lang w:eastAsia="ru-RU"/>
        </w:rPr>
        <w:t>4</w:t>
      </w:r>
      <w:r w:rsidRPr="00A973A4">
        <w:rPr>
          <w:rFonts w:ascii="Times New Roman" w:eastAsia="Times New Roman" w:hAnsi="Times New Roman" w:cs="Times New Roman"/>
          <w:sz w:val="24"/>
          <w:szCs w:val="24"/>
          <w:lang w:eastAsia="ru-RU"/>
        </w:rPr>
        <w:t>. В сводный сметный расчет стоимости строительства включается резерв средств на непредвиденные работы и затраты, предназначенный для возмещения стоимости работ и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по объектам (видам работ), предусмотренным в утвержденном проекте.</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Резерв средств на непредвиденные работы и затраты определяется от итога </w:t>
      </w:r>
      <w:r w:rsidR="00D94728">
        <w:rPr>
          <w:rFonts w:ascii="Times New Roman" w:eastAsia="Times New Roman" w:hAnsi="Times New Roman" w:cs="Times New Roman"/>
          <w:sz w:val="24"/>
          <w:szCs w:val="24"/>
          <w:lang w:eastAsia="ru-RU"/>
        </w:rPr>
        <w:t xml:space="preserve">         </w:t>
      </w:r>
      <w:r w:rsidRPr="00A973A4">
        <w:rPr>
          <w:rFonts w:ascii="Times New Roman" w:eastAsia="Times New Roman" w:hAnsi="Times New Roman" w:cs="Times New Roman"/>
          <w:sz w:val="24"/>
          <w:szCs w:val="24"/>
          <w:lang w:eastAsia="ru-RU"/>
        </w:rPr>
        <w:t>глав 1-12 (1-9 по объектам капитального ремонта) и показывается отдельной строкой с распределением по графам 4-8 в зависимости от стадии проектирования.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Резерв средств может определяться в размере не более 2% для объектов социальной </w:t>
      </w:r>
      <w:proofErr w:type="spellStart"/>
      <w:r w:rsidRPr="00A973A4">
        <w:rPr>
          <w:rFonts w:ascii="Times New Roman" w:eastAsia="Times New Roman" w:hAnsi="Times New Roman" w:cs="Times New Roman"/>
          <w:sz w:val="24"/>
          <w:szCs w:val="24"/>
          <w:lang w:eastAsia="ru-RU"/>
        </w:rPr>
        <w:t>с</w:t>
      </w:r>
      <w:r w:rsidR="003126EA">
        <w:rPr>
          <w:rFonts w:ascii="Times New Roman" w:eastAsia="Times New Roman" w:hAnsi="Times New Roman" w:cs="Times New Roman"/>
          <w:sz w:val="24"/>
          <w:szCs w:val="24"/>
          <w:lang w:eastAsia="ru-RU"/>
        </w:rPr>
        <w:t>КРЕР</w:t>
      </w:r>
      <w:r w:rsidRPr="00A973A4">
        <w:rPr>
          <w:rFonts w:ascii="Times New Roman" w:eastAsia="Times New Roman" w:hAnsi="Times New Roman" w:cs="Times New Roman"/>
          <w:sz w:val="24"/>
          <w:szCs w:val="24"/>
          <w:lang w:eastAsia="ru-RU"/>
        </w:rPr>
        <w:t>ы</w:t>
      </w:r>
      <w:proofErr w:type="spellEnd"/>
      <w:r w:rsidRPr="00A973A4">
        <w:rPr>
          <w:rFonts w:ascii="Times New Roman" w:eastAsia="Times New Roman" w:hAnsi="Times New Roman" w:cs="Times New Roman"/>
          <w:sz w:val="24"/>
          <w:szCs w:val="24"/>
          <w:lang w:eastAsia="ru-RU"/>
        </w:rPr>
        <w:t xml:space="preserve"> и не более 3% - для объектов производственного назначения.</w:t>
      </w:r>
    </w:p>
    <w:p w:rsidR="00A973A4" w:rsidRPr="00A973A4" w:rsidRDefault="00A973A4" w:rsidP="00237911">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составлении смет на дополнительные работы, выявленные в процессе строительства (ремонта), резерв средств на непредвиденные работы и затраты не учитывается. </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По уникальным и особо сложным объектам строительства размер средств на непредвиденные работы и затраты может быть установлен в размере до 10% по согласованию с соответствующим уполномоченным республиканским органом исполнительной власти в области строительства.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При составлении сметных расчетов по объектам-аналогам и другим укрупненным нормативам на </w:t>
      </w:r>
      <w:proofErr w:type="spellStart"/>
      <w:r w:rsidRPr="00A973A4">
        <w:rPr>
          <w:rFonts w:ascii="Times New Roman" w:eastAsia="Times New Roman" w:hAnsi="Times New Roman" w:cs="Times New Roman"/>
          <w:sz w:val="24"/>
          <w:szCs w:val="24"/>
          <w:lang w:eastAsia="ru-RU"/>
        </w:rPr>
        <w:t>предпроектной</w:t>
      </w:r>
      <w:proofErr w:type="spellEnd"/>
      <w:r w:rsidRPr="00A973A4">
        <w:rPr>
          <w:rFonts w:ascii="Times New Roman" w:eastAsia="Times New Roman" w:hAnsi="Times New Roman" w:cs="Times New Roman"/>
          <w:sz w:val="24"/>
          <w:szCs w:val="24"/>
          <w:lang w:eastAsia="ru-RU"/>
        </w:rPr>
        <w:t xml:space="preserve"> стадии резерв средств на непредвиденные работы и затраты возможно принимать в размере до 10%.</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Резерв средств на непредвиденные работы и затраты предназначен для компенсации дополнительных затрат, связанных с:</w:t>
      </w:r>
    </w:p>
    <w:p w:rsidR="00A973A4" w:rsidRPr="00A973A4" w:rsidRDefault="00A973A4" w:rsidP="00237911">
      <w:pPr>
        <w:spacing w:before="100" w:after="100" w:line="240" w:lineRule="auto"/>
        <w:ind w:left="720" w:right="720"/>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уточнением объемов работ по рабочим чертежам, разработанным после утверждения проекта (рабочего проекта);</w:t>
      </w:r>
      <w:r w:rsidRPr="00A973A4">
        <w:rPr>
          <w:rFonts w:ascii="Times New Roman" w:eastAsia="Times New Roman" w:hAnsi="Times New Roman" w:cs="Times New Roman"/>
          <w:sz w:val="24"/>
          <w:szCs w:val="24"/>
          <w:lang w:eastAsia="ru-RU"/>
        </w:rPr>
        <w:br/>
        <w:t>- ошибками в сметах, включая арифметические, выявленных после утверждения проектной документации;</w:t>
      </w:r>
      <w:r w:rsidRPr="00A973A4">
        <w:rPr>
          <w:rFonts w:ascii="Times New Roman" w:eastAsia="Times New Roman" w:hAnsi="Times New Roman" w:cs="Times New Roman"/>
          <w:sz w:val="24"/>
          <w:szCs w:val="24"/>
          <w:lang w:eastAsia="ru-RU"/>
        </w:rPr>
        <w:br/>
        <w:t>- изменениями проектных решений в рабочей документации и т. д.</w:t>
      </w:r>
    </w:p>
    <w:p w:rsidR="00A973A4" w:rsidRPr="00A973A4" w:rsidRDefault="00A973A4" w:rsidP="00237911">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расчетах за выполненные работы по договорам с установленной твердой договорной ценой, резерв средств на непредвиденные работы и затраты в актах приемки выполненных работ не расшифровывается и оплачиваются заказчиком по норме согласованной при формировании договорной цены.</w:t>
      </w:r>
    </w:p>
    <w:p w:rsidR="00A973A4" w:rsidRPr="00A973A4" w:rsidRDefault="00A973A4" w:rsidP="00237911">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Средст</w:t>
      </w:r>
      <w:r w:rsidR="00237911">
        <w:rPr>
          <w:rFonts w:ascii="Times New Roman" w:eastAsia="Times New Roman" w:hAnsi="Times New Roman" w:cs="Times New Roman"/>
          <w:b/>
          <w:bCs/>
          <w:sz w:val="24"/>
          <w:szCs w:val="24"/>
          <w:lang w:eastAsia="ru-RU"/>
        </w:rPr>
        <w:t xml:space="preserve">ва, предусматриваемые за итогом </w:t>
      </w:r>
      <w:r w:rsidRPr="00A973A4">
        <w:rPr>
          <w:rFonts w:ascii="Times New Roman" w:eastAsia="Times New Roman" w:hAnsi="Times New Roman" w:cs="Times New Roman"/>
          <w:b/>
          <w:bCs/>
          <w:sz w:val="24"/>
          <w:szCs w:val="24"/>
          <w:lang w:eastAsia="ru-RU"/>
        </w:rPr>
        <w:t>сводного сметного расчета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237911">
        <w:rPr>
          <w:rFonts w:ascii="Times New Roman" w:eastAsia="Times New Roman" w:hAnsi="Times New Roman" w:cs="Times New Roman"/>
          <w:sz w:val="24"/>
          <w:szCs w:val="24"/>
          <w:lang w:eastAsia="ru-RU"/>
        </w:rPr>
        <w:t>96</w:t>
      </w:r>
      <w:r w:rsidRPr="00A973A4">
        <w:rPr>
          <w:rFonts w:ascii="Times New Roman" w:eastAsia="Times New Roman" w:hAnsi="Times New Roman" w:cs="Times New Roman"/>
          <w:sz w:val="24"/>
          <w:szCs w:val="24"/>
          <w:lang w:eastAsia="ru-RU"/>
        </w:rPr>
        <w:t>. За итогом сводного сметного расчета стоимости строительства рекомендуется указывать:</w:t>
      </w:r>
    </w:p>
    <w:p w:rsidR="00A973A4" w:rsidRPr="00A973A4" w:rsidRDefault="00A973A4" w:rsidP="00237911">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237911">
        <w:rPr>
          <w:rFonts w:ascii="Times New Roman" w:eastAsia="Times New Roman" w:hAnsi="Times New Roman" w:cs="Times New Roman"/>
          <w:sz w:val="24"/>
          <w:szCs w:val="24"/>
          <w:lang w:eastAsia="ru-RU"/>
        </w:rPr>
        <w:t>97</w:t>
      </w:r>
      <w:r w:rsidRPr="00A973A4">
        <w:rPr>
          <w:rFonts w:ascii="Times New Roman" w:eastAsia="Times New Roman" w:hAnsi="Times New Roman" w:cs="Times New Roman"/>
          <w:sz w:val="24"/>
          <w:szCs w:val="24"/>
          <w:lang w:eastAsia="ru-RU"/>
        </w:rPr>
        <w:t>. Возвратные суммы, учитывающие стоимость:</w:t>
      </w:r>
    </w:p>
    <w:p w:rsidR="00A973A4" w:rsidRPr="00A973A4" w:rsidRDefault="00A973A4" w:rsidP="00237911">
      <w:pPr>
        <w:spacing w:before="100" w:after="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-от реализации заказчиком материалов и деталей, полученных от разборки временных зданий и сооружений, определяемые расчетами по ценам возможной реализации за вычетом расходов -по приведению их в пригодное состояние и доставке в места складирования;</w:t>
      </w:r>
      <w:r w:rsidRPr="00A973A4">
        <w:rPr>
          <w:rFonts w:ascii="Times New Roman" w:eastAsia="Times New Roman" w:hAnsi="Times New Roman" w:cs="Times New Roman"/>
          <w:sz w:val="24"/>
          <w:szCs w:val="24"/>
          <w:lang w:eastAsia="ru-RU"/>
        </w:rPr>
        <w:br/>
        <w:t>-материалов и деталей, получаемых от разборки конструкций, сноса и переноса зданий и сооружений, в размере, определяемом по расчету;</w:t>
      </w:r>
      <w:r w:rsidRPr="00A973A4">
        <w:rPr>
          <w:rFonts w:ascii="Times New Roman" w:eastAsia="Times New Roman" w:hAnsi="Times New Roman" w:cs="Times New Roman"/>
          <w:sz w:val="24"/>
          <w:szCs w:val="24"/>
          <w:lang w:eastAsia="ru-RU"/>
        </w:rPr>
        <w:br/>
        <w:t xml:space="preserve">-мебели, оборудования и инвентаря, приобретенных для меблировки жилых и </w:t>
      </w:r>
      <w:r w:rsidRPr="00A973A4">
        <w:rPr>
          <w:rFonts w:ascii="Times New Roman" w:eastAsia="Times New Roman" w:hAnsi="Times New Roman" w:cs="Times New Roman"/>
          <w:sz w:val="24"/>
          <w:szCs w:val="24"/>
          <w:lang w:eastAsia="ru-RU"/>
        </w:rPr>
        <w:lastRenderedPageBreak/>
        <w:t>служебных помещений для иностранного персонала, осуществляющего шеф-монтаж оборудования;</w:t>
      </w:r>
      <w:r w:rsidRPr="00A973A4">
        <w:rPr>
          <w:rFonts w:ascii="Times New Roman" w:eastAsia="Times New Roman" w:hAnsi="Times New Roman" w:cs="Times New Roman"/>
          <w:sz w:val="24"/>
          <w:szCs w:val="24"/>
          <w:lang w:eastAsia="ru-RU"/>
        </w:rPr>
        <w:br/>
        <w:t>материалов, получаемых в порядке попутной добычи.</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Перечисленные материально-технические ресурсы находятся в распоряжении заказчика.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Возвратные суммы, приводимые за итогом сводного сметного расчета, слагаются из итогов возвратных сумм, показанных справочно в объектных и локальных сметных расчетах (сметах).</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D04DB9">
        <w:rPr>
          <w:rFonts w:ascii="Times New Roman" w:eastAsia="Times New Roman" w:hAnsi="Times New Roman" w:cs="Times New Roman"/>
          <w:sz w:val="24"/>
          <w:szCs w:val="24"/>
          <w:lang w:eastAsia="ru-RU"/>
        </w:rPr>
        <w:t>98</w:t>
      </w:r>
      <w:r w:rsidRPr="00A973A4">
        <w:rPr>
          <w:rFonts w:ascii="Times New Roman" w:eastAsia="Times New Roman" w:hAnsi="Times New Roman" w:cs="Times New Roman"/>
          <w:sz w:val="24"/>
          <w:szCs w:val="24"/>
          <w:lang w:eastAsia="ru-RU"/>
        </w:rPr>
        <w:t>. Суммарную по итогам объектных и локальных сметных расчетов и смет балансовая (остаточная) стоимость оборудования, демонтируемого или переставляемого в пределах действующего реконструируемого или технически перевооружаемого предприятия. В этом случае технико-экономические показатели проекта определяются с учетом полной стоимости строительства, включающей также стоимость переставляемого оборудования.</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r w:rsidR="00D04DB9">
        <w:rPr>
          <w:rFonts w:ascii="Times New Roman" w:eastAsia="Times New Roman" w:hAnsi="Times New Roman" w:cs="Times New Roman"/>
          <w:sz w:val="24"/>
          <w:szCs w:val="24"/>
          <w:lang w:eastAsia="ru-RU"/>
        </w:rPr>
        <w:t>99</w:t>
      </w:r>
      <w:r w:rsidRPr="00A973A4">
        <w:rPr>
          <w:rFonts w:ascii="Times New Roman" w:eastAsia="Times New Roman" w:hAnsi="Times New Roman" w:cs="Times New Roman"/>
          <w:sz w:val="24"/>
          <w:szCs w:val="24"/>
          <w:lang w:eastAsia="ru-RU"/>
        </w:rPr>
        <w:t xml:space="preserve">. Суммы средств на долевое участие предприятий и организаций в строительстве объектов общего пользования или </w:t>
      </w:r>
      <w:proofErr w:type="spellStart"/>
      <w:r w:rsidRPr="00A973A4">
        <w:rPr>
          <w:rFonts w:ascii="Times New Roman" w:eastAsia="Times New Roman" w:hAnsi="Times New Roman" w:cs="Times New Roman"/>
          <w:sz w:val="24"/>
          <w:szCs w:val="24"/>
          <w:lang w:eastAsia="ru-RU"/>
        </w:rPr>
        <w:t>общеузловых</w:t>
      </w:r>
      <w:proofErr w:type="spellEnd"/>
      <w:r w:rsidRPr="00A973A4">
        <w:rPr>
          <w:rFonts w:ascii="Times New Roman" w:eastAsia="Times New Roman" w:hAnsi="Times New Roman" w:cs="Times New Roman"/>
          <w:sz w:val="24"/>
          <w:szCs w:val="24"/>
          <w:lang w:eastAsia="ru-RU"/>
        </w:rPr>
        <w:t xml:space="preserve"> объектов.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4.100.</w:t>
      </w:r>
      <w:r w:rsidR="00D04DB9">
        <w:rPr>
          <w:rFonts w:ascii="Times New Roman" w:eastAsia="Times New Roman" w:hAnsi="Times New Roman" w:cs="Times New Roman"/>
          <w:sz w:val="24"/>
          <w:szCs w:val="24"/>
          <w:lang w:eastAsia="ru-RU"/>
        </w:rPr>
        <w:t>1</w:t>
      </w:r>
      <w:r w:rsidRPr="00A973A4">
        <w:rPr>
          <w:rFonts w:ascii="Times New Roman" w:eastAsia="Times New Roman" w:hAnsi="Times New Roman" w:cs="Times New Roman"/>
          <w:sz w:val="24"/>
          <w:szCs w:val="24"/>
          <w:lang w:eastAsia="ru-RU"/>
        </w:rPr>
        <w:t>. Итоговые данные о распределении общей сметной стоимости строительства микрорайона или комплекса жилых, общественных зданий по направлениям капитальных вложений в случае, когда в составе этого строительства предусмотрены встроенные, пристроенные или отдельно стоящие здания и сооружения, относящиеся к различным направлениям капитальных вложений.</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Сметная стоимость сооружений, устройств и отдельных работ, общих для всех объектов, входящих в состав микрорайона или комплекса, распределяется:</w:t>
      </w:r>
    </w:p>
    <w:p w:rsidR="00A973A4" w:rsidRPr="00A973A4" w:rsidRDefault="00A973A4" w:rsidP="00D04DB9">
      <w:pPr>
        <w:spacing w:before="100" w:after="100" w:line="240" w:lineRule="auto"/>
        <w:ind w:left="720" w:right="720"/>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-по внутриквартирным (дворовым) сетям водоснабжения, канализации, тепло- и энергоснабжения и др. - пропорционально потребности объектов;</w:t>
      </w:r>
      <w:r w:rsidRPr="00A973A4">
        <w:rPr>
          <w:rFonts w:ascii="Times New Roman" w:eastAsia="Times New Roman" w:hAnsi="Times New Roman" w:cs="Times New Roman"/>
          <w:sz w:val="24"/>
          <w:szCs w:val="24"/>
          <w:lang w:eastAsia="ru-RU"/>
        </w:rPr>
        <w:br/>
        <w:t>-по благоустройству и озеленению территории - пропорционально площадям участков;</w:t>
      </w:r>
      <w:r w:rsidRPr="00A973A4">
        <w:rPr>
          <w:rFonts w:ascii="Times New Roman" w:eastAsia="Times New Roman" w:hAnsi="Times New Roman" w:cs="Times New Roman"/>
          <w:sz w:val="24"/>
          <w:szCs w:val="24"/>
          <w:lang w:eastAsia="ru-RU"/>
        </w:rPr>
        <w:br/>
        <w:t>-в других случаях - пропорционально общей площади зданий (сооружений).</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Расчет распределения средств по направлениям капитальных вложений рекомендуется приводить в составе пояснительной записки к сводному сметному расчету стоимости строительства.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4.100.</w:t>
      </w:r>
      <w:r w:rsidR="00D04DB9">
        <w:rPr>
          <w:rFonts w:ascii="Times New Roman" w:eastAsia="Times New Roman" w:hAnsi="Times New Roman" w:cs="Times New Roman"/>
          <w:sz w:val="24"/>
          <w:szCs w:val="24"/>
          <w:lang w:eastAsia="ru-RU"/>
        </w:rPr>
        <w:t>2.</w:t>
      </w:r>
      <w:r w:rsidRPr="00A973A4">
        <w:rPr>
          <w:rFonts w:ascii="Times New Roman" w:eastAsia="Times New Roman" w:hAnsi="Times New Roman" w:cs="Times New Roman"/>
          <w:sz w:val="24"/>
          <w:szCs w:val="24"/>
          <w:lang w:eastAsia="ru-RU"/>
        </w:rPr>
        <w:t xml:space="preserve"> Суммы налога на добавленную стоимость (НДС).</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Сумма средств по уплате НДС принимается в размере, устанавливаемом законодательством Кыргызской Республики, от итоговых данных по сводному сметному расчету на строительство и показывается отдельной строкой под наименованием "Средства на покрытие затрат по уплате НДС".</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тех случаях, когда по отдельным видам объектов строительства законодательством Кыргызской Республики установлены льготы по уплате НДС, в данную строку включаются только средства, необходимые для возмещения затрат подрядных строительно-монтажных организаций по уплате ими НДС поставщикам материальных ресурсов и другим организациям за оказание услуг (в том числе по проектно-изыскательским работам). Размер этих средств определяется расчетом в зависимости от структуры строительно-монтажных работ.</w:t>
      </w:r>
    </w:p>
    <w:p w:rsidR="00A973A4" w:rsidRPr="00A973A4" w:rsidRDefault="00A973A4" w:rsidP="00D04DB9">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lastRenderedPageBreak/>
        <w:t>Включение сред</w:t>
      </w:r>
      <w:r w:rsidR="00D04DB9">
        <w:rPr>
          <w:rFonts w:ascii="Times New Roman" w:eastAsia="Times New Roman" w:hAnsi="Times New Roman" w:cs="Times New Roman"/>
          <w:b/>
          <w:bCs/>
          <w:sz w:val="24"/>
          <w:szCs w:val="24"/>
          <w:lang w:eastAsia="ru-RU"/>
        </w:rPr>
        <w:t xml:space="preserve">ств на отдельные виды </w:t>
      </w:r>
      <w:r w:rsidRPr="00A973A4">
        <w:rPr>
          <w:rFonts w:ascii="Times New Roman" w:eastAsia="Times New Roman" w:hAnsi="Times New Roman" w:cs="Times New Roman"/>
          <w:b/>
          <w:bCs/>
          <w:sz w:val="24"/>
          <w:szCs w:val="24"/>
          <w:lang w:eastAsia="ru-RU"/>
        </w:rPr>
        <w:t>затрат</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4.101. Средства на выполнение работ, связанных с осуществлением архитектурно-художественных решений (произведений) в натуре силами строительных организаций, включаются в графу 4 объектного сметного расчета (сметы) и соответственно сводного сметного расчета стоимости строительства на основе отдельно составленного локального сметного расчета (сметы) на указанные работы.</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Средства на осуществление затрат по созданию на объектах строительства художественных произведений, выполненных силами творческих организаций, определяются в аналогичном порядке, но с включением в графу "прочих затрат" (гр. 7) сметных документов.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Стоимость художественных произведений станкового характера и изделий декоративно-прикладного искусства, которые являются предметами убранства внутри помещений (отдельно висящие картины, эстампы, скульптуры, вазы, декоративные тарелки и т.п.), так же, как и других предметов, свободно размещаемых внутри здания или сооружения (мебель, напольные и настольные светильники и часы, ковры, занавеси и т.п.), учитывается в графе сметной стоимости "оборудования, мебели и инвентаря" (гр. 6) сметных документов.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4.102. Затраты на проведение пусконаладочных работ «вхолостую» включаются в главу 9 «Прочие работы и затраты» сводного сметного расчета.</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Лимит средств на выполнение пусконаладочных работ «вхолостую» в сводном сметном расчете стоимости строительства предусматривается проектной организацией в размере, согласованном с заказчиком (инвестором) на основании данных объектов-аналогов.</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Расчеты за пусконаладочные работы осуществляются на основании локальной сметы, которая по поручению заказчика может быть составлена как проектной, так и пусконаладочной организацией. Затраты на составление сметной документации финансируются за счет основной деятельности эксплуатирующей организации и учитываются в главе 4 «Сводной сметы на ввод в эксплуатацию предприятий, зданий и сооружений».</w:t>
      </w:r>
    </w:p>
    <w:p w:rsidR="00A973A4" w:rsidRPr="00A973A4" w:rsidRDefault="00A973A4" w:rsidP="00495FFB">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отнесении затрат на выполнение пусконаладочных работ «вхолостую» на капитальные вложения рекомендуется руководствоваться следующей структурой полного комплекса пусконаладочных работ.</w:t>
      </w:r>
    </w:p>
    <w:tbl>
      <w:tblPr>
        <w:tblW w:w="5000" w:type="pct"/>
        <w:jc w:val="center"/>
        <w:tblCellSpacing w:w="7" w:type="dxa"/>
        <w:tblInd w:w="-138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92"/>
        <w:gridCol w:w="881"/>
        <w:gridCol w:w="978"/>
        <w:gridCol w:w="785"/>
        <w:gridCol w:w="1478"/>
        <w:gridCol w:w="2346"/>
      </w:tblGrid>
      <w:tr w:rsidR="00A973A4" w:rsidRPr="00A973A4" w:rsidTr="00264EA5">
        <w:trPr>
          <w:tblCellSpacing w:w="7" w:type="dxa"/>
          <w:jc w:val="center"/>
        </w:trPr>
        <w:tc>
          <w:tcPr>
            <w:tcW w:w="145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сборников</w:t>
            </w: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отделов</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разделов</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таблиц</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Доля </w:t>
            </w:r>
            <w:proofErr w:type="spellStart"/>
            <w:r w:rsidRPr="00A973A4">
              <w:rPr>
                <w:rFonts w:ascii="Times New Roman" w:eastAsia="Times New Roman" w:hAnsi="Times New Roman" w:cs="Times New Roman"/>
                <w:sz w:val="24"/>
                <w:szCs w:val="24"/>
                <w:lang w:eastAsia="ru-RU"/>
              </w:rPr>
              <w:t>пусконала</w:t>
            </w:r>
            <w:proofErr w:type="spellEnd"/>
            <w:r w:rsidRPr="00A973A4">
              <w:rPr>
                <w:rFonts w:ascii="Times New Roman" w:eastAsia="Times New Roman" w:hAnsi="Times New Roman" w:cs="Times New Roman"/>
                <w:sz w:val="24"/>
                <w:szCs w:val="24"/>
                <w:lang w:eastAsia="ru-RU"/>
              </w:rPr>
              <w:t>-</w:t>
            </w:r>
            <w:r w:rsidRPr="00A973A4">
              <w:rPr>
                <w:rFonts w:ascii="Times New Roman" w:eastAsia="Times New Roman" w:hAnsi="Times New Roman" w:cs="Times New Roman"/>
                <w:sz w:val="24"/>
                <w:szCs w:val="24"/>
                <w:lang w:eastAsia="ru-RU"/>
              </w:rPr>
              <w:br/>
              <w:t>дочных работ «вхолостую», %</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Доля </w:t>
            </w:r>
            <w:proofErr w:type="spellStart"/>
            <w:r w:rsidRPr="00A973A4">
              <w:rPr>
                <w:rFonts w:ascii="Times New Roman" w:eastAsia="Times New Roman" w:hAnsi="Times New Roman" w:cs="Times New Roman"/>
                <w:sz w:val="24"/>
                <w:szCs w:val="24"/>
                <w:lang w:eastAsia="ru-RU"/>
              </w:rPr>
              <w:t>пусконала</w:t>
            </w:r>
            <w:proofErr w:type="spellEnd"/>
            <w:r w:rsidRPr="00A973A4">
              <w:rPr>
                <w:rFonts w:ascii="Times New Roman" w:eastAsia="Times New Roman" w:hAnsi="Times New Roman" w:cs="Times New Roman"/>
                <w:sz w:val="24"/>
                <w:szCs w:val="24"/>
                <w:lang w:eastAsia="ru-RU"/>
              </w:rPr>
              <w:t>-</w:t>
            </w:r>
            <w:r w:rsidRPr="00A973A4">
              <w:rPr>
                <w:rFonts w:ascii="Times New Roman" w:eastAsia="Times New Roman" w:hAnsi="Times New Roman" w:cs="Times New Roman"/>
                <w:sz w:val="24"/>
                <w:szCs w:val="24"/>
                <w:lang w:eastAsia="ru-RU"/>
              </w:rPr>
              <w:br/>
              <w:t>дочных работ «под нагрузкой», %</w:t>
            </w:r>
          </w:p>
        </w:tc>
      </w:tr>
      <w:tr w:rsidR="00A973A4" w:rsidRPr="00A973A4" w:rsidTr="00264EA5">
        <w:trPr>
          <w:tblCellSpacing w:w="7" w:type="dxa"/>
          <w:jc w:val="center"/>
        </w:trPr>
        <w:tc>
          <w:tcPr>
            <w:tcW w:w="145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6</w:t>
            </w:r>
          </w:p>
        </w:tc>
      </w:tr>
      <w:tr w:rsidR="00A973A4" w:rsidRPr="00A973A4" w:rsidTr="00264EA5">
        <w:trPr>
          <w:tblCellSpacing w:w="7" w:type="dxa"/>
          <w:jc w:val="center"/>
        </w:trPr>
        <w:tc>
          <w:tcPr>
            <w:tcW w:w="145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1 «Электротехнические устройства»</w:t>
            </w: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80</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20</w:t>
            </w:r>
          </w:p>
        </w:tc>
      </w:tr>
      <w:tr w:rsidR="00A973A4" w:rsidRPr="00A973A4" w:rsidTr="00264EA5">
        <w:trPr>
          <w:tblCellSpacing w:w="7" w:type="dxa"/>
          <w:jc w:val="center"/>
        </w:trPr>
        <w:tc>
          <w:tcPr>
            <w:tcW w:w="145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2 Автоматизированные системы управления»</w:t>
            </w: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80</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20</w:t>
            </w:r>
          </w:p>
        </w:tc>
      </w:tr>
      <w:tr w:rsidR="00A973A4" w:rsidRPr="00A973A4" w:rsidTr="00264EA5">
        <w:trPr>
          <w:tblCellSpacing w:w="7" w:type="dxa"/>
          <w:jc w:val="center"/>
        </w:trPr>
        <w:tc>
          <w:tcPr>
            <w:tcW w:w="1453"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 3 «Системы вентиляции и кондиционирования воздуха»</w:t>
            </w: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75</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25</w:t>
            </w:r>
          </w:p>
        </w:tc>
      </w:tr>
      <w:tr w:rsidR="00A973A4" w:rsidRPr="00A973A4" w:rsidTr="00264EA5">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100</w:t>
            </w:r>
          </w:p>
        </w:tc>
      </w:tr>
      <w:tr w:rsidR="00A973A4" w:rsidRPr="00A973A4" w:rsidTr="00264EA5">
        <w:trPr>
          <w:tblCellSpacing w:w="7" w:type="dxa"/>
          <w:jc w:val="center"/>
        </w:trPr>
        <w:tc>
          <w:tcPr>
            <w:tcW w:w="145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4 «Подъемно-транспорт-</w:t>
            </w:r>
            <w:proofErr w:type="spellStart"/>
            <w:r w:rsidRPr="00A973A4">
              <w:rPr>
                <w:rFonts w:ascii="Times New Roman" w:eastAsia="Times New Roman" w:hAnsi="Times New Roman" w:cs="Times New Roman"/>
                <w:sz w:val="24"/>
                <w:szCs w:val="24"/>
                <w:lang w:eastAsia="ru-RU"/>
              </w:rPr>
              <w:t>ное</w:t>
            </w:r>
            <w:proofErr w:type="spellEnd"/>
            <w:r w:rsidRPr="00A973A4">
              <w:rPr>
                <w:rFonts w:ascii="Times New Roman" w:eastAsia="Times New Roman" w:hAnsi="Times New Roman" w:cs="Times New Roman"/>
                <w:sz w:val="24"/>
                <w:szCs w:val="24"/>
                <w:lang w:eastAsia="ru-RU"/>
              </w:rPr>
              <w:t xml:space="preserve"> оборудование»</w:t>
            </w: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55</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45</w:t>
            </w:r>
          </w:p>
        </w:tc>
      </w:tr>
      <w:tr w:rsidR="00A973A4" w:rsidRPr="00A973A4" w:rsidTr="00264EA5">
        <w:trPr>
          <w:tblCellSpacing w:w="7" w:type="dxa"/>
          <w:jc w:val="center"/>
        </w:trPr>
        <w:tc>
          <w:tcPr>
            <w:tcW w:w="145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5 «</w:t>
            </w:r>
            <w:proofErr w:type="spellStart"/>
            <w:r w:rsidRPr="00A973A4">
              <w:rPr>
                <w:rFonts w:ascii="Times New Roman" w:eastAsia="Times New Roman" w:hAnsi="Times New Roman" w:cs="Times New Roman"/>
                <w:sz w:val="24"/>
                <w:szCs w:val="24"/>
                <w:lang w:eastAsia="ru-RU"/>
              </w:rPr>
              <w:t>Металлообрабатыва-ющее</w:t>
            </w:r>
            <w:proofErr w:type="spellEnd"/>
            <w:r w:rsidRPr="00A973A4">
              <w:rPr>
                <w:rFonts w:ascii="Times New Roman" w:eastAsia="Times New Roman" w:hAnsi="Times New Roman" w:cs="Times New Roman"/>
                <w:sz w:val="24"/>
                <w:szCs w:val="24"/>
                <w:lang w:eastAsia="ru-RU"/>
              </w:rPr>
              <w:t xml:space="preserve"> оборудование»</w:t>
            </w: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70</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30</w:t>
            </w:r>
          </w:p>
        </w:tc>
      </w:tr>
      <w:tr w:rsidR="00A973A4" w:rsidRPr="00A973A4" w:rsidTr="00264EA5">
        <w:trPr>
          <w:tblCellSpacing w:w="7" w:type="dxa"/>
          <w:jc w:val="center"/>
        </w:trPr>
        <w:tc>
          <w:tcPr>
            <w:tcW w:w="1453"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6 «Холодильные и компрессорные установки»</w:t>
            </w: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14</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86</w:t>
            </w:r>
          </w:p>
        </w:tc>
      </w:tr>
      <w:tr w:rsidR="00A973A4" w:rsidRPr="00A973A4" w:rsidTr="00264EA5">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28</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72</w:t>
            </w:r>
          </w:p>
        </w:tc>
      </w:tr>
      <w:tr w:rsidR="00A973A4" w:rsidRPr="00A973A4" w:rsidTr="00264EA5">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36</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64</w:t>
            </w:r>
          </w:p>
        </w:tc>
      </w:tr>
      <w:tr w:rsidR="00A973A4" w:rsidRPr="00A973A4" w:rsidTr="00264EA5">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4,5</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35</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65</w:t>
            </w:r>
          </w:p>
        </w:tc>
      </w:tr>
      <w:tr w:rsidR="00A973A4" w:rsidRPr="00A973A4" w:rsidTr="00264EA5">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57</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43</w:t>
            </w:r>
          </w:p>
        </w:tc>
      </w:tr>
      <w:tr w:rsidR="00A973A4" w:rsidRPr="00A973A4" w:rsidTr="00264EA5">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47</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53</w:t>
            </w:r>
          </w:p>
        </w:tc>
      </w:tr>
      <w:tr w:rsidR="00A973A4" w:rsidRPr="00A973A4" w:rsidTr="00264EA5">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53</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47</w:t>
            </w:r>
          </w:p>
        </w:tc>
      </w:tr>
      <w:tr w:rsidR="00A973A4" w:rsidRPr="00A973A4" w:rsidTr="00264EA5">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50</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50</w:t>
            </w:r>
          </w:p>
        </w:tc>
      </w:tr>
      <w:tr w:rsidR="00A973A4" w:rsidRPr="00A973A4" w:rsidTr="00264EA5">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25</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75</w:t>
            </w:r>
          </w:p>
        </w:tc>
      </w:tr>
      <w:tr w:rsidR="00A973A4" w:rsidRPr="00A973A4" w:rsidTr="00264EA5">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50</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50</w:t>
            </w:r>
          </w:p>
        </w:tc>
      </w:tr>
      <w:tr w:rsidR="00A973A4" w:rsidRPr="00A973A4" w:rsidTr="00264EA5">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2-13</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22</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78</w:t>
            </w:r>
          </w:p>
        </w:tc>
      </w:tr>
      <w:tr w:rsidR="00A973A4" w:rsidRPr="00A973A4" w:rsidTr="00264EA5">
        <w:trPr>
          <w:tblCellSpacing w:w="7" w:type="dxa"/>
          <w:jc w:val="center"/>
        </w:trPr>
        <w:tc>
          <w:tcPr>
            <w:tcW w:w="1453"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7 «Теплоэнергетическое оборудование»</w:t>
            </w: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1-7, 9</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60</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40</w:t>
            </w:r>
          </w:p>
        </w:tc>
      </w:tr>
      <w:tr w:rsidR="00A973A4" w:rsidRPr="00A973A4" w:rsidTr="00264EA5">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100*</w:t>
            </w:r>
          </w:p>
        </w:tc>
      </w:tr>
      <w:tr w:rsidR="00A973A4" w:rsidRPr="00A973A4" w:rsidTr="00264EA5">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100</w:t>
            </w:r>
          </w:p>
        </w:tc>
      </w:tr>
      <w:tr w:rsidR="00A973A4" w:rsidRPr="00A973A4" w:rsidTr="00264EA5">
        <w:trPr>
          <w:tblCellSpacing w:w="7" w:type="dxa"/>
          <w:jc w:val="center"/>
        </w:trPr>
        <w:tc>
          <w:tcPr>
            <w:tcW w:w="145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8 «Деревообрабатывающее оборудование»</w:t>
            </w: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60</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40</w:t>
            </w:r>
          </w:p>
        </w:tc>
      </w:tr>
      <w:tr w:rsidR="00A973A4" w:rsidRPr="00A973A4" w:rsidTr="00264EA5">
        <w:trPr>
          <w:tblCellSpacing w:w="7" w:type="dxa"/>
          <w:jc w:val="center"/>
        </w:trPr>
        <w:tc>
          <w:tcPr>
            <w:tcW w:w="1453"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9 «Сооружения водоснабжения и канализации»</w:t>
            </w: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25</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75</w:t>
            </w:r>
          </w:p>
        </w:tc>
      </w:tr>
      <w:tr w:rsidR="00A973A4" w:rsidRPr="00A973A4" w:rsidTr="00264EA5">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30</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70</w:t>
            </w:r>
          </w:p>
        </w:tc>
      </w:tr>
      <w:tr w:rsidR="00A973A4" w:rsidRPr="00A973A4" w:rsidTr="00264EA5">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7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w:t>
            </w:r>
          </w:p>
        </w:tc>
        <w:tc>
          <w:tcPr>
            <w:tcW w:w="128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90</w:t>
            </w:r>
          </w:p>
        </w:tc>
      </w:tr>
      <w:tr w:rsidR="00A973A4" w:rsidRPr="00A973A4" w:rsidTr="00264EA5">
        <w:trPr>
          <w:tblCellSpacing w:w="7" w:type="dxa"/>
          <w:jc w:val="center"/>
        </w:trPr>
        <w:tc>
          <w:tcPr>
            <w:tcW w:w="145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Прочие виды технологического оборудования</w:t>
            </w:r>
          </w:p>
        </w:tc>
        <w:tc>
          <w:tcPr>
            <w:tcW w:w="47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52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2085" w:type="pct"/>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принимается по данным заказчика</w:t>
            </w:r>
          </w:p>
        </w:tc>
      </w:tr>
    </w:tbl>
    <w:p w:rsidR="00A973A4" w:rsidRPr="00A973A4" w:rsidRDefault="00A973A4" w:rsidP="00D04DB9">
      <w:pPr>
        <w:spacing w:after="200" w:line="240" w:lineRule="auto"/>
        <w:ind w:firstLine="567"/>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Примечание:</w:t>
      </w:r>
      <w:r w:rsidRPr="00A973A4">
        <w:rPr>
          <w:rFonts w:ascii="Times New Roman" w:eastAsia="Times New Roman" w:hAnsi="Times New Roman" w:cs="Times New Roman"/>
          <w:sz w:val="24"/>
          <w:szCs w:val="24"/>
          <w:lang w:eastAsia="ru-RU"/>
        </w:rPr>
        <w:br/>
      </w:r>
      <w:r w:rsidR="00D04DB9">
        <w:rPr>
          <w:rFonts w:ascii="Times New Roman" w:eastAsia="Times New Roman" w:hAnsi="Times New Roman" w:cs="Times New Roman"/>
          <w:sz w:val="24"/>
          <w:szCs w:val="24"/>
          <w:lang w:eastAsia="ru-RU"/>
        </w:rPr>
        <w:t xml:space="preserve">          </w:t>
      </w:r>
      <w:r w:rsidRPr="00A973A4">
        <w:rPr>
          <w:rFonts w:ascii="Times New Roman" w:eastAsia="Times New Roman" w:hAnsi="Times New Roman" w:cs="Times New Roman"/>
          <w:sz w:val="24"/>
          <w:szCs w:val="24"/>
          <w:lang w:eastAsia="ru-RU"/>
        </w:rPr>
        <w:t>Работы по отделу 02 сборника № 3 и по отделу 08 сборника № 7 не относятся к пусконаладочным и выполняются на действующих предприятиях по отдельному договору с заказчиком.</w:t>
      </w:r>
    </w:p>
    <w:p w:rsidR="00A973A4" w:rsidRPr="00A973A4" w:rsidRDefault="00A973A4" w:rsidP="00D04DB9">
      <w:pPr>
        <w:spacing w:after="200" w:line="240" w:lineRule="auto"/>
        <w:ind w:firstLine="567"/>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Пусконаладочные работы «под нагрузкой», как расходы некапитального характера, могут относиться на сметную стоимость, которая будет производиться (оказываться) при эксплуатации построенных объектов, и в сметной документации на строительство, как правило, не предусматривается.</w:t>
      </w:r>
    </w:p>
    <w:p w:rsidR="00D04DB9" w:rsidRDefault="00D04DB9" w:rsidP="00D04DB9">
      <w:pPr>
        <w:spacing w:after="200" w:line="240" w:lineRule="auto"/>
        <w:ind w:firstLine="567"/>
        <w:rPr>
          <w:rFonts w:ascii="Times New Roman" w:eastAsia="Times New Roman" w:hAnsi="Times New Roman" w:cs="Times New Roman"/>
          <w:sz w:val="24"/>
          <w:szCs w:val="24"/>
          <w:lang w:eastAsia="ru-RU"/>
        </w:rPr>
      </w:pPr>
    </w:p>
    <w:p w:rsidR="00D04DB9" w:rsidRDefault="00D04DB9" w:rsidP="00D04DB9">
      <w:pPr>
        <w:spacing w:after="200" w:line="240" w:lineRule="auto"/>
        <w:ind w:firstLine="567"/>
        <w:rPr>
          <w:rFonts w:ascii="Times New Roman" w:eastAsia="Times New Roman" w:hAnsi="Times New Roman" w:cs="Times New Roman"/>
          <w:sz w:val="24"/>
          <w:szCs w:val="24"/>
          <w:lang w:eastAsia="ru-RU"/>
        </w:rPr>
      </w:pPr>
    </w:p>
    <w:p w:rsidR="00A973A4" w:rsidRPr="00A973A4" w:rsidRDefault="00A973A4" w:rsidP="00D04DB9">
      <w:pPr>
        <w:spacing w:after="200" w:line="240" w:lineRule="auto"/>
        <w:ind w:firstLine="567"/>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Сметная стоимость пусконаладочных работ в текущем уровне цен может быть рассчитана:</w:t>
      </w:r>
    </w:p>
    <w:p w:rsidR="00A973A4" w:rsidRPr="00A973A4" w:rsidRDefault="00A973A4" w:rsidP="00D04DB9">
      <w:pPr>
        <w:tabs>
          <w:tab w:val="left" w:pos="9072"/>
        </w:tabs>
        <w:spacing w:before="100" w:after="10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ресурсным методом - на основе КРЕРп-2015.</w:t>
      </w:r>
      <w:r w:rsidRPr="00A973A4">
        <w:rPr>
          <w:rFonts w:ascii="Times New Roman" w:eastAsia="Times New Roman" w:hAnsi="Times New Roman" w:cs="Times New Roman"/>
          <w:sz w:val="24"/>
          <w:szCs w:val="24"/>
          <w:lang w:eastAsia="ru-RU"/>
        </w:rPr>
        <w:br/>
        <w:t>- базисно-индексным методом - на основе единичных расценок (КРЕРп-2015,  ) с использованием текущих и прогнозных индексов по отношению к затратам, исчисленным в базисном уровне цен по состоянию на 1 января 2015 года.</w:t>
      </w:r>
    </w:p>
    <w:p w:rsidR="00A973A4" w:rsidRPr="00A973A4" w:rsidRDefault="00A973A4" w:rsidP="00D04DB9">
      <w:pPr>
        <w:spacing w:after="200" w:line="240" w:lineRule="auto"/>
        <w:ind w:firstLine="708"/>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4.103. Сметная стоимость пусконаладочных работ по объектам основного и вспомогательного производств, определяется на основании локальных сметных расчетов (локальных смет), оформляемых по образцу № 1  (приложение № 2).</w:t>
      </w:r>
    </w:p>
    <w:p w:rsidR="00A973A4" w:rsidRPr="00A973A4" w:rsidRDefault="00A973A4" w:rsidP="00D04DB9">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V. ОПРЕДЕЛЕНИЕ СТОИМОСТИ СТРОИТЕЛЬСТВА В СОСТАВЕ</w:t>
      </w:r>
      <w:r w:rsidRPr="00A973A4">
        <w:rPr>
          <w:rFonts w:ascii="Times New Roman" w:eastAsia="Times New Roman" w:hAnsi="Times New Roman" w:cs="Times New Roman"/>
          <w:b/>
          <w:bCs/>
          <w:sz w:val="24"/>
          <w:szCs w:val="24"/>
          <w:lang w:eastAsia="ru-RU"/>
        </w:rPr>
        <w:br/>
        <w:t>ПРЕДПРОЕКТНЫХ ПРОРАБОТОК</w:t>
      </w:r>
    </w:p>
    <w:p w:rsidR="00A973A4" w:rsidRPr="00A973A4" w:rsidRDefault="00A973A4" w:rsidP="00D04DB9">
      <w:pPr>
        <w:spacing w:after="20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5.1. В составе </w:t>
      </w:r>
      <w:proofErr w:type="spellStart"/>
      <w:r w:rsidRPr="00A973A4">
        <w:rPr>
          <w:rFonts w:ascii="Times New Roman" w:eastAsia="Times New Roman" w:hAnsi="Times New Roman" w:cs="Times New Roman"/>
          <w:sz w:val="24"/>
          <w:szCs w:val="24"/>
          <w:lang w:eastAsia="ru-RU"/>
        </w:rPr>
        <w:t>предпроектных</w:t>
      </w:r>
      <w:proofErr w:type="spellEnd"/>
      <w:r w:rsidRPr="00A973A4">
        <w:rPr>
          <w:rFonts w:ascii="Times New Roman" w:eastAsia="Times New Roman" w:hAnsi="Times New Roman" w:cs="Times New Roman"/>
          <w:sz w:val="24"/>
          <w:szCs w:val="24"/>
          <w:lang w:eastAsia="ru-RU"/>
        </w:rPr>
        <w:t xml:space="preserve"> проработок определяется стоимость на полное развитие предприятия, здания или сооружения с выделением стоимости по каждой из очередей, по объектам производственного назначения и по объектам жилищно-гражданского назначения. В случае необходимости отдельно может определяться стоимость возведения, расширения, реконструкции, технического перевооружения базы строительной индустрии, а также других объектов, которые требуются в связи с намечаемым строительством.</w:t>
      </w:r>
    </w:p>
    <w:p w:rsidR="00A973A4" w:rsidRPr="00A973A4" w:rsidRDefault="00A973A4" w:rsidP="00D04DB9">
      <w:pPr>
        <w:spacing w:after="20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5.2. Расчеты стоимости строительства к обоснованиям инвестиций рекомендуется составлять по каждому виду строительства и на каждую очередь по форме сводного сметного расчета (приложение № 2, образец №1) на основе объектных расчетов стоимости (приложение № 2, образец № 3) по отдельным зданиям и сооружениям и локальных расчетов стоимости (приложение № 2, образец № 4) по отдельным работам и затратам.</w:t>
      </w:r>
    </w:p>
    <w:p w:rsidR="00A973A4" w:rsidRPr="00A973A4" w:rsidRDefault="00A973A4" w:rsidP="00D04DB9">
      <w:pPr>
        <w:spacing w:after="20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Расчеты стоимости по очередям и видам строительства объединяются в сводном расчете стоимости строительства к обоснованиям инвестиций (на полное развитие предприятия, здания или сооружения) (образец № 2 приложение №2).</w:t>
      </w:r>
    </w:p>
    <w:p w:rsidR="00A973A4" w:rsidRPr="00A973A4" w:rsidRDefault="00A973A4" w:rsidP="00D04DB9">
      <w:pPr>
        <w:spacing w:after="20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Объектные расчеты стоимости рекомендуется составлять аналогично объектным сметным расчетам.</w:t>
      </w:r>
    </w:p>
    <w:p w:rsidR="00A973A4" w:rsidRPr="00A973A4" w:rsidRDefault="00A973A4" w:rsidP="00D04DB9">
      <w:pPr>
        <w:spacing w:after="20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5.3. За итогом каждого расчета стоимости и в целом сводного расчета стоимости строительства к обоснованиям инвестиций (на полное развитие предприятия, здания или сооружения) включаются соответствующие средства (в том числе НДС).</w:t>
      </w:r>
    </w:p>
    <w:p w:rsidR="00A973A4" w:rsidRPr="00A973A4" w:rsidRDefault="00896AD7" w:rsidP="00D04DB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5" style="width:467.75pt;height:.75pt" o:hralign="center" o:hrstd="t" o:hr="t" fillcolor="#a0a0a0" stroked="f"/>
        </w:pict>
      </w:r>
    </w:p>
    <w:p w:rsidR="00A973A4" w:rsidRPr="00A973A4" w:rsidRDefault="00A973A4" w:rsidP="00D04DB9">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br w:type="page"/>
      </w:r>
      <w:r w:rsidRPr="00A973A4">
        <w:rPr>
          <w:rFonts w:ascii="Times New Roman" w:eastAsia="Times New Roman" w:hAnsi="Times New Roman" w:cs="Times New Roman"/>
          <w:sz w:val="24"/>
          <w:szCs w:val="24"/>
          <w:lang w:eastAsia="ru-RU"/>
        </w:rPr>
        <w:lastRenderedPageBreak/>
        <w:t>Приложение № 1</w:t>
      </w:r>
    </w:p>
    <w:p w:rsidR="00A973A4" w:rsidRPr="00A973A4" w:rsidRDefault="00A973A4" w:rsidP="00D04DB9">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РЕКОМЕНДУЕМЫЕ КОЭФФИЦИЕНТЫ</w:t>
      </w:r>
      <w:r w:rsidRPr="00A973A4">
        <w:rPr>
          <w:rFonts w:ascii="Times New Roman" w:eastAsia="Times New Roman" w:hAnsi="Times New Roman" w:cs="Times New Roman"/>
          <w:b/>
          <w:bCs/>
          <w:sz w:val="24"/>
          <w:szCs w:val="24"/>
          <w:lang w:eastAsia="ru-RU"/>
        </w:rPr>
        <w:br/>
      </w:r>
      <w:r w:rsidRPr="00A973A4">
        <w:rPr>
          <w:rFonts w:ascii="Times New Roman" w:eastAsia="Times New Roman" w:hAnsi="Times New Roman" w:cs="Times New Roman"/>
          <w:sz w:val="24"/>
          <w:szCs w:val="24"/>
          <w:lang w:eastAsia="ru-RU"/>
        </w:rPr>
        <w:t>к нормам затрат труда, оплате труда рабочих</w:t>
      </w:r>
      <w:r w:rsidRPr="00A973A4">
        <w:rPr>
          <w:rFonts w:ascii="Times New Roman" w:eastAsia="Times New Roman" w:hAnsi="Times New Roman" w:cs="Times New Roman"/>
          <w:sz w:val="24"/>
          <w:szCs w:val="24"/>
          <w:lang w:eastAsia="ru-RU"/>
        </w:rPr>
        <w:br/>
        <w:t>(с учетом коэффициентов к расценкам из технической части сборников),</w:t>
      </w:r>
      <w:r w:rsidRPr="00A973A4">
        <w:rPr>
          <w:rFonts w:ascii="Times New Roman" w:eastAsia="Times New Roman" w:hAnsi="Times New Roman" w:cs="Times New Roman"/>
          <w:sz w:val="24"/>
          <w:szCs w:val="24"/>
          <w:lang w:eastAsia="ru-RU"/>
        </w:rPr>
        <w:br/>
        <w:t>нормам времени и затратам на эксплуатацию машин</w:t>
      </w:r>
      <w:r w:rsidRPr="00A973A4">
        <w:rPr>
          <w:rFonts w:ascii="Times New Roman" w:eastAsia="Times New Roman" w:hAnsi="Times New Roman" w:cs="Times New Roman"/>
          <w:sz w:val="24"/>
          <w:szCs w:val="24"/>
          <w:lang w:eastAsia="ru-RU"/>
        </w:rPr>
        <w:br/>
        <w:t>(включая затраты труда и оплату труда рабочих, обслуживающих машины),</w:t>
      </w:r>
      <w:r w:rsidRPr="00A973A4">
        <w:rPr>
          <w:rFonts w:ascii="Times New Roman" w:eastAsia="Times New Roman" w:hAnsi="Times New Roman" w:cs="Times New Roman"/>
          <w:sz w:val="24"/>
          <w:szCs w:val="24"/>
          <w:lang w:eastAsia="ru-RU"/>
        </w:rPr>
        <w:br/>
        <w:t>для учета в сметах влияния условий производства работ, предусмотренных проектами</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Таблица 1</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Строительные и специальные строительные работы</w:t>
      </w:r>
    </w:p>
    <w:tbl>
      <w:tblPr>
        <w:tblW w:w="500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1"/>
        <w:gridCol w:w="4535"/>
        <w:gridCol w:w="4064"/>
      </w:tblGrid>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Условия производства работ</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Коэффициенты</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строительных работ по возведению конструктивных элементов промышленных зданий и сооружений (фундаменты, элементы каркаса, стены, перекрытия и др.) внутри строящихся зданий при возведенной коробке здания, в случаях, когда это обосновано ПОС.</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1,20</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строительных и других работ в существующих зданиях и сооружениях, освобожденных от оборудования и других предметов, мешающих нормальному производству работ.</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1,20</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строительных и других работ в существующих зданиях и сооружениях в стесненных условиях: с наличием в зоне производства работ действующего технологического оборудования (станков, установок, кранов и т.п.) или загромождающих предметов (лабораторное оборудование, мебель и т. п.) или движения транспорта по внутрицеховым путям.</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1,35</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3.1</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при температуре воздуха на рабочем месте более 40 С в помещениях.</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1,50</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3.2</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с вредными условиями труда, где рабочим предприятия установлен сокращенный рабочий день, а рабочие-строители имеют рабочий день нормальной продолжительности</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1,50</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3.2.1</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без стесненных условий, но при наличии вредности</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1,35</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3.3.</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с вредными условиями труда, где рабочие-строители переведены на сокращенный рабочий день при 36-часовой рабочей неделе</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1,70</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3.3.1</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без стесненных условий, но при наличии вредности</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1,55</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3.4</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с вредными условиями труда, где рабочие-строители переведены на сокращенный рабочий день при 30-часовой рабочей неделе</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2,05</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3.4.1</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Тоже без стесненных условий, но при наличии вредности</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1,90</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3.5</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с вредными условиями труда при стесненности рабочих мест, где рабочие-строители переведены на сокращенный рабочий день при 24-часовой рабочей неделе</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2,30</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3.5.1</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Тоже без стесненных условий, но при наличии вредности</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2,15</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строительных и других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1,15</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4.1</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с вредными условиями труда (наличие пара, пыли, вредных газов, дыма и т.п.), где рабочим предприятия установлен сокращенный рабочий день, а рабочие-строители имеют рабочий день нормальной продолжительности</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1,25</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строительных и других работ вблизи объектов, находящихся под высоким напряжением, в том числе в охранной зоне действующей воздушной линии электропередачи</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1,20</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6</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строительных и других работ в закрытых сооружениях (помещениях) находящихся ниже 3 м от поверхности земли (кроме перечисленных в п.п.10,11).</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1,10</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Строительство новых объектов в стесненных условиях: на территориях действующих предприятий, имеющих разветвленную сеть транспортных и инженерных коммуникаций и стесненные условия для складирования материалов.</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1,15</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Строительство инженерных сетей и сооружений, а также объектов жилищно-гражданского назначения в стесненных условиях застроенной части города:</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1,15</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Строительство объектов в горной </w:t>
            </w:r>
            <w:r w:rsidRPr="00A973A4">
              <w:rPr>
                <w:rFonts w:ascii="Times New Roman" w:eastAsia="Times New Roman" w:hAnsi="Times New Roman" w:cs="Times New Roman"/>
                <w:sz w:val="24"/>
                <w:szCs w:val="24"/>
                <w:lang w:eastAsia="ru-RU"/>
              </w:rPr>
              <w:lastRenderedPageBreak/>
              <w:t>местности на высоте от 1500 до 2500 м над уровнем моря</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1,25</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9.1</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Строительство объектов в горной местности на высоте от 2500 до 3000 м над уровнем моря</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1,35</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9.2</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Строительство объектов в горной местности на высоте от 3000 до 3500 м над уровнем моря</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строительных и специальных строительных работ в подземных условиях в шахтах, рудниках, метрополитенах, тоннелях и других подземных сооружениях, в том числе специального назначения:</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10.1</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отсутствии вредных условий производства работ, предусматривающих работу с сокращенным рабочим днем</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1,68</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10.2</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наличии вредных условий производства работ и сокращенной рабочей неделе-36 часов</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2,05</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10.3</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наличии вредных условий производства работ и сокращенной рабочей неделе-30 часов</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2,40</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10.4</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наличии вредных условий производства работ и сокращенной рабочей неделе-24 часа</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2,80</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строительных и специальных строительных работ в эксплуатируемых тоннелях метрополитенов в ночное время «в окно»:</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11.1</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использовании рабочих в течение рабочей смены только для выполнения работ, связанных с «окном»</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3,0</w:t>
            </w:r>
          </w:p>
        </w:tc>
      </w:tr>
      <w:tr w:rsidR="00A973A4" w:rsidRPr="00A973A4" w:rsidTr="00264EA5">
        <w:trPr>
          <w:tblCellSpacing w:w="7" w:type="dxa"/>
          <w:jc w:val="center"/>
        </w:trPr>
        <w:tc>
          <w:tcPr>
            <w:tcW w:w="28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11.2</w:t>
            </w:r>
          </w:p>
        </w:tc>
        <w:tc>
          <w:tcPr>
            <w:tcW w:w="24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использовании части рабочей смены (до пуска рабочих в тоннель и после выпуска из тоннеля) для выполнения работ, не связанных с «окном»</w:t>
            </w:r>
          </w:p>
        </w:tc>
        <w:tc>
          <w:tcPr>
            <w:tcW w:w="22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2,0</w:t>
            </w:r>
          </w:p>
        </w:tc>
      </w:tr>
    </w:tbl>
    <w:p w:rsidR="00A973A4" w:rsidRPr="00A973A4" w:rsidRDefault="00A973A4" w:rsidP="00372A3D">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Примечание:</w:t>
      </w:r>
      <w:r w:rsidRPr="00A973A4">
        <w:rPr>
          <w:rFonts w:ascii="Times New Roman" w:eastAsia="Times New Roman" w:hAnsi="Times New Roman" w:cs="Times New Roman"/>
          <w:sz w:val="24"/>
          <w:szCs w:val="24"/>
          <w:lang w:eastAsia="ru-RU"/>
        </w:rPr>
        <w:br/>
        <w:t>1. К работе вблизи объектов, находящихся под напряжением относится и работа внутри существующих зданий, внутренняя проводка в которых не обесточена.</w:t>
      </w:r>
      <w:r w:rsidRPr="00A973A4">
        <w:rPr>
          <w:rFonts w:ascii="Times New Roman" w:eastAsia="Times New Roman" w:hAnsi="Times New Roman" w:cs="Times New Roman"/>
          <w:sz w:val="24"/>
          <w:szCs w:val="24"/>
          <w:lang w:eastAsia="ru-RU"/>
        </w:rPr>
        <w:br/>
        <w:t>Под охранной зоной вдоль воздушных линий электропередачи рассматривается участок земли и пространства, заключенный между вертикальными плоскостями, проходящими через параллельные прямые, отстоящие от крайних проводов (при не отклоненном их положении) на следующие расстояния:</w:t>
      </w:r>
    </w:p>
    <w:tbl>
      <w:tblPr>
        <w:tblW w:w="2500" w:type="pct"/>
        <w:jc w:val="center"/>
        <w:tblCellSpacing w:w="15" w:type="dxa"/>
        <w:tblCellMar>
          <w:left w:w="0" w:type="dxa"/>
          <w:right w:w="0" w:type="dxa"/>
        </w:tblCellMar>
        <w:tblLook w:val="04A0" w:firstRow="1" w:lastRow="0" w:firstColumn="1" w:lastColumn="0" w:noHBand="0" w:noVBand="1"/>
      </w:tblPr>
      <w:tblGrid>
        <w:gridCol w:w="2290"/>
        <w:gridCol w:w="2291"/>
      </w:tblGrid>
      <w:tr w:rsidR="00A973A4" w:rsidRPr="00A973A4" w:rsidTr="00372A3D">
        <w:trPr>
          <w:trHeight w:val="1784"/>
          <w:tblCellSpacing w:w="15" w:type="dxa"/>
          <w:jc w:val="center"/>
        </w:trPr>
        <w:tc>
          <w:tcPr>
            <w:tcW w:w="2450" w:type="pct"/>
            <w:tcMar>
              <w:top w:w="15" w:type="dxa"/>
              <w:left w:w="15" w:type="dxa"/>
              <w:bottom w:w="15" w:type="dxa"/>
              <w:right w:w="15" w:type="dxa"/>
            </w:tcMa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 xml:space="preserve">Линии напряжением, </w:t>
            </w:r>
            <w:proofErr w:type="spellStart"/>
            <w:r w:rsidRPr="00A973A4">
              <w:rPr>
                <w:rFonts w:ascii="Times New Roman" w:eastAsia="Times New Roman" w:hAnsi="Times New Roman" w:cs="Times New Roman"/>
                <w:sz w:val="24"/>
                <w:szCs w:val="24"/>
                <w:lang w:eastAsia="ru-RU"/>
              </w:rPr>
              <w:t>кВ</w:t>
            </w:r>
            <w:proofErr w:type="spellEnd"/>
            <w:r w:rsidRPr="00A973A4">
              <w:rPr>
                <w:rFonts w:ascii="Times New Roman" w:eastAsia="Times New Roman" w:hAnsi="Times New Roman" w:cs="Times New Roman"/>
                <w:sz w:val="24"/>
                <w:szCs w:val="24"/>
                <w:lang w:eastAsia="ru-RU"/>
              </w:rPr>
              <w:br/>
              <w:t>1</w:t>
            </w:r>
            <w:r w:rsidRPr="00A973A4">
              <w:rPr>
                <w:rFonts w:ascii="Times New Roman" w:eastAsia="Times New Roman" w:hAnsi="Times New Roman" w:cs="Times New Roman"/>
                <w:sz w:val="24"/>
                <w:szCs w:val="24"/>
                <w:lang w:eastAsia="ru-RU"/>
              </w:rPr>
              <w:br/>
              <w:t>1 до 20</w:t>
            </w:r>
            <w:r w:rsidRPr="00A973A4">
              <w:rPr>
                <w:rFonts w:ascii="Times New Roman" w:eastAsia="Times New Roman" w:hAnsi="Times New Roman" w:cs="Times New Roman"/>
                <w:sz w:val="24"/>
                <w:szCs w:val="24"/>
                <w:lang w:eastAsia="ru-RU"/>
              </w:rPr>
              <w:br/>
              <w:t>35</w:t>
            </w:r>
            <w:r w:rsidRPr="00A973A4">
              <w:rPr>
                <w:rFonts w:ascii="Times New Roman" w:eastAsia="Times New Roman" w:hAnsi="Times New Roman" w:cs="Times New Roman"/>
                <w:sz w:val="24"/>
                <w:szCs w:val="24"/>
                <w:lang w:eastAsia="ru-RU"/>
              </w:rPr>
              <w:br/>
              <w:t>110</w:t>
            </w:r>
            <w:r w:rsidRPr="00A973A4">
              <w:rPr>
                <w:rFonts w:ascii="Times New Roman" w:eastAsia="Times New Roman" w:hAnsi="Times New Roman" w:cs="Times New Roman"/>
                <w:sz w:val="24"/>
                <w:szCs w:val="24"/>
                <w:lang w:eastAsia="ru-RU"/>
              </w:rPr>
              <w:br/>
              <w:t>150</w:t>
            </w:r>
            <w:r w:rsidRPr="00A973A4">
              <w:rPr>
                <w:rFonts w:ascii="Times New Roman" w:eastAsia="Times New Roman" w:hAnsi="Times New Roman" w:cs="Times New Roman"/>
                <w:sz w:val="24"/>
                <w:szCs w:val="24"/>
                <w:lang w:eastAsia="ru-RU"/>
              </w:rPr>
              <w:br/>
              <w:t>220, 330</w:t>
            </w:r>
            <w:r w:rsidRPr="00A973A4">
              <w:rPr>
                <w:rFonts w:ascii="Times New Roman" w:eastAsia="Times New Roman" w:hAnsi="Times New Roman" w:cs="Times New Roman"/>
                <w:sz w:val="24"/>
                <w:szCs w:val="24"/>
                <w:lang w:eastAsia="ru-RU"/>
              </w:rPr>
              <w:br/>
              <w:t>400</w:t>
            </w:r>
            <w:r w:rsidRPr="00A973A4">
              <w:rPr>
                <w:rFonts w:ascii="Times New Roman" w:eastAsia="Times New Roman" w:hAnsi="Times New Roman" w:cs="Times New Roman"/>
                <w:sz w:val="24"/>
                <w:szCs w:val="24"/>
                <w:lang w:eastAsia="ru-RU"/>
              </w:rPr>
              <w:br/>
              <w:t>500</w:t>
            </w:r>
            <w:r w:rsidRPr="00A973A4">
              <w:rPr>
                <w:rFonts w:ascii="Times New Roman" w:eastAsia="Times New Roman" w:hAnsi="Times New Roman" w:cs="Times New Roman"/>
                <w:sz w:val="24"/>
                <w:szCs w:val="24"/>
                <w:lang w:eastAsia="ru-RU"/>
              </w:rPr>
              <w:br/>
              <w:t>750</w:t>
            </w:r>
            <w:r w:rsidRPr="00A973A4">
              <w:rPr>
                <w:rFonts w:ascii="Times New Roman" w:eastAsia="Times New Roman" w:hAnsi="Times New Roman" w:cs="Times New Roman"/>
                <w:sz w:val="24"/>
                <w:szCs w:val="24"/>
                <w:lang w:eastAsia="ru-RU"/>
              </w:rPr>
              <w:br/>
              <w:t>800 (постоянный ток)</w:t>
            </w:r>
          </w:p>
        </w:tc>
        <w:tc>
          <w:tcPr>
            <w:tcW w:w="2451" w:type="pct"/>
            <w:tcMar>
              <w:top w:w="15" w:type="dxa"/>
              <w:left w:w="15" w:type="dxa"/>
              <w:bottom w:w="15" w:type="dxa"/>
              <w:right w:w="15" w:type="dxa"/>
            </w:tcMa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м</w:t>
            </w:r>
            <w:r w:rsidRPr="00A973A4">
              <w:rPr>
                <w:rFonts w:ascii="Times New Roman" w:eastAsia="Times New Roman" w:hAnsi="Times New Roman" w:cs="Times New Roman"/>
                <w:sz w:val="24"/>
                <w:szCs w:val="24"/>
                <w:lang w:eastAsia="ru-RU"/>
              </w:rPr>
              <w:br/>
              <w:t>2</w:t>
            </w:r>
            <w:r w:rsidRPr="00A973A4">
              <w:rPr>
                <w:rFonts w:ascii="Times New Roman" w:eastAsia="Times New Roman" w:hAnsi="Times New Roman" w:cs="Times New Roman"/>
                <w:sz w:val="24"/>
                <w:szCs w:val="24"/>
                <w:lang w:eastAsia="ru-RU"/>
              </w:rPr>
              <w:br/>
              <w:t>10</w:t>
            </w:r>
            <w:r w:rsidRPr="00A973A4">
              <w:rPr>
                <w:rFonts w:ascii="Times New Roman" w:eastAsia="Times New Roman" w:hAnsi="Times New Roman" w:cs="Times New Roman"/>
                <w:sz w:val="24"/>
                <w:szCs w:val="24"/>
                <w:lang w:eastAsia="ru-RU"/>
              </w:rPr>
              <w:br/>
              <w:t>15</w:t>
            </w:r>
            <w:r w:rsidRPr="00A973A4">
              <w:rPr>
                <w:rFonts w:ascii="Times New Roman" w:eastAsia="Times New Roman" w:hAnsi="Times New Roman" w:cs="Times New Roman"/>
                <w:sz w:val="24"/>
                <w:szCs w:val="24"/>
                <w:lang w:eastAsia="ru-RU"/>
              </w:rPr>
              <w:br/>
              <w:t>20</w:t>
            </w:r>
            <w:r w:rsidRPr="00A973A4">
              <w:rPr>
                <w:rFonts w:ascii="Times New Roman" w:eastAsia="Times New Roman" w:hAnsi="Times New Roman" w:cs="Times New Roman"/>
                <w:sz w:val="24"/>
                <w:szCs w:val="24"/>
                <w:lang w:eastAsia="ru-RU"/>
              </w:rPr>
              <w:br/>
              <w:t>25</w:t>
            </w:r>
            <w:r w:rsidRPr="00A973A4">
              <w:rPr>
                <w:rFonts w:ascii="Times New Roman" w:eastAsia="Times New Roman" w:hAnsi="Times New Roman" w:cs="Times New Roman"/>
                <w:sz w:val="24"/>
                <w:szCs w:val="24"/>
                <w:lang w:eastAsia="ru-RU"/>
              </w:rPr>
              <w:br/>
              <w:t>25</w:t>
            </w:r>
            <w:r w:rsidRPr="00A973A4">
              <w:rPr>
                <w:rFonts w:ascii="Times New Roman" w:eastAsia="Times New Roman" w:hAnsi="Times New Roman" w:cs="Times New Roman"/>
                <w:sz w:val="24"/>
                <w:szCs w:val="24"/>
                <w:lang w:eastAsia="ru-RU"/>
              </w:rPr>
              <w:br/>
              <w:t>30</w:t>
            </w:r>
            <w:r w:rsidRPr="00A973A4">
              <w:rPr>
                <w:rFonts w:ascii="Times New Roman" w:eastAsia="Times New Roman" w:hAnsi="Times New Roman" w:cs="Times New Roman"/>
                <w:sz w:val="24"/>
                <w:szCs w:val="24"/>
                <w:lang w:eastAsia="ru-RU"/>
              </w:rPr>
              <w:br/>
              <w:t>30</w:t>
            </w:r>
            <w:r w:rsidRPr="00A973A4">
              <w:rPr>
                <w:rFonts w:ascii="Times New Roman" w:eastAsia="Times New Roman" w:hAnsi="Times New Roman" w:cs="Times New Roman"/>
                <w:sz w:val="24"/>
                <w:szCs w:val="24"/>
                <w:lang w:eastAsia="ru-RU"/>
              </w:rPr>
              <w:br/>
              <w:t>40</w:t>
            </w:r>
            <w:r w:rsidRPr="00A973A4">
              <w:rPr>
                <w:rFonts w:ascii="Times New Roman" w:eastAsia="Times New Roman" w:hAnsi="Times New Roman" w:cs="Times New Roman"/>
                <w:sz w:val="24"/>
                <w:szCs w:val="24"/>
                <w:lang w:eastAsia="ru-RU"/>
              </w:rPr>
              <w:br/>
              <w:t>30</w:t>
            </w:r>
          </w:p>
        </w:tc>
      </w:tr>
    </w:tbl>
    <w:p w:rsidR="00A973A4" w:rsidRPr="00A973A4" w:rsidRDefault="00A973A4" w:rsidP="00372A3D">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 Стесненные условия в застроенной части городов характеризуются наличием трех из указанных ниже факторов:</w:t>
      </w:r>
    </w:p>
    <w:p w:rsidR="00A973A4" w:rsidRPr="00A973A4" w:rsidRDefault="00A973A4" w:rsidP="00372A3D">
      <w:pPr>
        <w:spacing w:before="100" w:after="100" w:line="240" w:lineRule="auto"/>
        <w:ind w:left="720" w:right="720"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интенсивного движения городского транспорта и пешеходов в непосредственной близости от места работ, обусловливающих необходимость строительства короткими захватками с полным завершением всех работ на захватке, включая восстановление разрушенных покрытий и посадку зелени;</w:t>
      </w:r>
      <w:r w:rsidRPr="00A973A4">
        <w:rPr>
          <w:rFonts w:ascii="Times New Roman" w:eastAsia="Times New Roman" w:hAnsi="Times New Roman" w:cs="Times New Roman"/>
          <w:sz w:val="24"/>
          <w:szCs w:val="24"/>
          <w:lang w:eastAsia="ru-RU"/>
        </w:rPr>
        <w:br/>
        <w:t>- разветвленной сети существующих подземных коммуникаций, подлежащих подвеске или перекладке;</w:t>
      </w:r>
      <w:r w:rsidRPr="00A973A4">
        <w:rPr>
          <w:rFonts w:ascii="Times New Roman" w:eastAsia="Times New Roman" w:hAnsi="Times New Roman" w:cs="Times New Roman"/>
          <w:sz w:val="24"/>
          <w:szCs w:val="24"/>
          <w:lang w:eastAsia="ru-RU"/>
        </w:rPr>
        <w:br/>
        <w:t>- жилых или производственных зданий, а также сохраняемых зеленых насаждений в непосредственной близости от места работ;</w:t>
      </w:r>
      <w:r w:rsidRPr="00A973A4">
        <w:rPr>
          <w:rFonts w:ascii="Times New Roman" w:eastAsia="Times New Roman" w:hAnsi="Times New Roman" w:cs="Times New Roman"/>
          <w:sz w:val="24"/>
          <w:szCs w:val="24"/>
          <w:lang w:eastAsia="ru-RU"/>
        </w:rPr>
        <w:br/>
        <w:t>- стесненных условий складирования материалов или невозможности их складирования на строительной площадке для нормального обеспечения материалами рабочих мест;</w:t>
      </w:r>
      <w:r w:rsidRPr="00A973A4">
        <w:rPr>
          <w:rFonts w:ascii="Times New Roman" w:eastAsia="Times New Roman" w:hAnsi="Times New Roman" w:cs="Times New Roman"/>
          <w:sz w:val="24"/>
          <w:szCs w:val="24"/>
          <w:lang w:eastAsia="ru-RU"/>
        </w:rPr>
        <w:br/>
        <w:t>- при строительстве объектов, когда плотность застройки объектов превышает нормативную на 20% и более;</w:t>
      </w:r>
      <w:r w:rsidRPr="00A973A4">
        <w:rPr>
          <w:rFonts w:ascii="Times New Roman" w:eastAsia="Times New Roman" w:hAnsi="Times New Roman" w:cs="Times New Roman"/>
          <w:sz w:val="24"/>
          <w:szCs w:val="24"/>
          <w:lang w:eastAsia="ru-RU"/>
        </w:rPr>
        <w:br/>
        <w:t>- при строительстве объектов, когда в соответствии с требованиями правил техники безопасности, проектом организации строительства предусмотрено ограничение поворота стрелы башенного крана.</w:t>
      </w:r>
    </w:p>
    <w:p w:rsidR="00A973A4" w:rsidRPr="00A973A4" w:rsidRDefault="00A973A4" w:rsidP="00372A3D">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3. При производстве строительных и других работ на открытых и полуоткрытых площадках с вредными условиями труда (п. 4.1), выраженными в виде наличия свинца, цинка, ртути либо пыли тяжелых металлов, а также радиации, размеры коэффициентов к нормам затрат труда и нормам времени эксплуатации строительных машин и механизмов принимаются по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xml:space="preserve">. 3.2.1, 3.3.1 ,3.4.1, 3.5.1 настоящей таблицы, а при наличии стесненности - </w:t>
      </w:r>
      <w:proofErr w:type="spellStart"/>
      <w:r w:rsidRPr="00A973A4">
        <w:rPr>
          <w:rFonts w:ascii="Times New Roman" w:eastAsia="Times New Roman" w:hAnsi="Times New Roman" w:cs="Times New Roman"/>
          <w:sz w:val="24"/>
          <w:szCs w:val="24"/>
          <w:lang w:eastAsia="ru-RU"/>
        </w:rPr>
        <w:t>поп.п</w:t>
      </w:r>
      <w:proofErr w:type="spellEnd"/>
      <w:r w:rsidRPr="00A973A4">
        <w:rPr>
          <w:rFonts w:ascii="Times New Roman" w:eastAsia="Times New Roman" w:hAnsi="Times New Roman" w:cs="Times New Roman"/>
          <w:sz w:val="24"/>
          <w:szCs w:val="24"/>
          <w:lang w:eastAsia="ru-RU"/>
        </w:rPr>
        <w:t>. 3.2, 3.3, 3.4, 3.5 данной таблицы.</w:t>
      </w:r>
    </w:p>
    <w:p w:rsidR="00A973A4" w:rsidRPr="00A973A4" w:rsidRDefault="00A973A4" w:rsidP="00372A3D">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4. К вредным условиям производства работ рекомендуется относить также работу в действующих предприятиях здравоохранения (туберкулезные диспансеры, лепрозории и т.д.), где в соответствии с действующим законодательством, работника основного производства установлен сокращенный рабочий день. В таких случаях рекомендуется руководствоваться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xml:space="preserve">. 3.2.1-3.5.1, а при наличии стесненности -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3.2-3.5 настоящей таблицы.</w:t>
      </w:r>
    </w:p>
    <w:p w:rsidR="00A973A4" w:rsidRPr="00A973A4" w:rsidRDefault="00A973A4" w:rsidP="00372A3D">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5. Одновременное применение нескольких коэффициентов (за исключением коэффициентов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xml:space="preserve">. 5, 6, 9, 9.1, 9.2) не рекомендуется. Коэффициенты, указанные в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xml:space="preserve">. 5, 6, 9, 9.1 и 9.2 могут применяться вместе с другими коэффициентами. При одновременном применении </w:t>
      </w:r>
      <w:r w:rsidRPr="00A973A4">
        <w:rPr>
          <w:rFonts w:ascii="Times New Roman" w:eastAsia="Times New Roman" w:hAnsi="Times New Roman" w:cs="Times New Roman"/>
          <w:b/>
          <w:bCs/>
          <w:sz w:val="24"/>
          <w:szCs w:val="24"/>
          <w:lang w:eastAsia="ru-RU"/>
        </w:rPr>
        <w:t>коэффициенты перемножаются.</w:t>
      </w:r>
    </w:p>
    <w:p w:rsidR="00A973A4" w:rsidRPr="00A973A4" w:rsidRDefault="00A973A4" w:rsidP="00372A3D">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shd w:val="clear" w:color="auto" w:fill="FFFF00"/>
          <w:lang w:eastAsia="ru-RU"/>
        </w:rPr>
        <w:lastRenderedPageBreak/>
        <w:t>6. При строительстве объектов в горной местности на высоте более 3500 м над уровнем моря рекомендуется разрабатывать индивидуальные сметные нормы и единичные расценки.</w:t>
      </w:r>
    </w:p>
    <w:p w:rsidR="00A973A4" w:rsidRPr="00A973A4" w:rsidRDefault="00A973A4" w:rsidP="00372A3D">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7. Коэффициенты, приведенные в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xml:space="preserve">. 10.1-10.4, 11.1, 11.2 предназначены для применения к показателям оплаты труда рабочих-строителей и машинистов строительных машин и механизмов. Указанные коэффициенты не распространяются на единичные расценки тех сборников, их разделов или таблиц, в которых размер средств на оплату труда установлен с учетом повышенных тарифных ставок при производстве работ в подземных условиях (в соответствии с технической частью сборников КРЕР-2015). </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Таблица 2</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Монтаж оборудования</w:t>
      </w:r>
      <w:r w:rsidRPr="00A973A4">
        <w:rPr>
          <w:rFonts w:ascii="Times New Roman" w:eastAsia="Times New Roman" w:hAnsi="Times New Roman" w:cs="Times New Roman"/>
          <w:b/>
          <w:bCs/>
          <w:sz w:val="24"/>
          <w:szCs w:val="24"/>
          <w:lang w:eastAsia="ru-RU"/>
        </w:rPr>
        <w:br/>
        <w:t>(монтажные работы)</w:t>
      </w:r>
    </w:p>
    <w:tbl>
      <w:tblPr>
        <w:tblW w:w="500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1"/>
        <w:gridCol w:w="4631"/>
        <w:gridCol w:w="3968"/>
      </w:tblGrid>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Условия производства работ</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Коэффициенты</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монтажных работ в существующих зданиях и сооружениях, освобожденных от оборудования и других предметов, мешающих нормальному производству работ.</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1,20</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монтажных работ в существующих зданиях и сооружениях в стесненных условиях: с наличием в зоне производства работ действующего технологического оборудования (станков, установок, кранов и т.п.) или загромождающих предметов (лабораторное оборудование, мебель и т. п.), или движения транспорта по внутрицеховым путям.</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1,35</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3.1</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при температуре воздуха на рабочем месте более 40 0 С в помещениях.</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1,50</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3.2</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с вредными условиями труда, где рабочим предприятия установлен сокращенный рабочий день, а рабочие-монтажники имеют рабочий день нормальной продолжительности</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1,50</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3.2.1</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без стесненных условий, но при наличии вредности</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1,35</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3.3.</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с вредными условиями труда, где рабочие-монтажники переведены на сокращенный рабочий день при 36-часовой рабочей неделе</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1,70</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3.3.1</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без стесненных условий, но при наличии вредности</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1,55</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3.4</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То же, с вредными условиями труда, где рабочие-монтажники переведены на </w:t>
            </w:r>
            <w:r w:rsidRPr="00A973A4">
              <w:rPr>
                <w:rFonts w:ascii="Times New Roman" w:eastAsia="Times New Roman" w:hAnsi="Times New Roman" w:cs="Times New Roman"/>
                <w:sz w:val="24"/>
                <w:szCs w:val="24"/>
                <w:lang w:eastAsia="ru-RU"/>
              </w:rPr>
              <w:lastRenderedPageBreak/>
              <w:t>сокращенный рабочий день при 30-часовой рабочей неделе</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2,05</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3.4.1</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Тоже без стесненных условий, но при наличии вредности</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1,90</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3.5</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с вредными условиями труда при стесненности рабочих мест, где рабочие-монтажники переведены на сокращенный рабочий день при 24-часовой рабочей неделе</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2,30</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3.5.1</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Тоже без стесненных условий, но при наличии вредности</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2,15</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монтажных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1,15</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4.1</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с вредными условиями труда (наличие пара, пыли, вредных газов, дыма и т.п.), где рабочим предприятия установлен сокращенный рабочий день, а рабочие-монтажники имеют рабочий день нормальной продолжительности</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1,25</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монтажных работ вблизи объектов, находящихся под высоким напряжением, в том числе в охранной зоне действующей воздушной линии электропередачи</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1,20</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5.1.</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внутри работающих ТП и РП при наличии допусков</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1,35</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6</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монтажных работ в закрытых сооружениях (помещениях) находящихся ниже 3 м от поверхности земли (кроме перечисленных в п.п.8, 9).</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1,10</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Монтажные работы в горной местности на высоте от 1500 до 2500 м над уровнем моря</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1,25</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7.1</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Монтажные работы в горной местности на высоте от 2500 до 3000 м над уровнем моря</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1,35</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7.2</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Монтажные работы в горной местности на высоте от 3000- до 3500 м над уровнем моря</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монтажных работ в подземных условиях в шахтах, рудниках, метрополитенах, тоннелях и других подземных сооружениях, в том числе специального назначения:</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8.1</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При отсутствии вредных условий </w:t>
            </w:r>
            <w:r w:rsidRPr="00A973A4">
              <w:rPr>
                <w:rFonts w:ascii="Times New Roman" w:eastAsia="Times New Roman" w:hAnsi="Times New Roman" w:cs="Times New Roman"/>
                <w:sz w:val="24"/>
                <w:szCs w:val="24"/>
                <w:lang w:eastAsia="ru-RU"/>
              </w:rPr>
              <w:lastRenderedPageBreak/>
              <w:t>производства работ, предусматривающих работу с сокращенным рабочим днем</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1,68</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8.2</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наличии вредных условий производства работ и сокращенной рабочей неделе-36 часов</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2,05</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8.3</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наличии вредных условий производства работ и сокращенной рабочей неделе-30 часов</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2,40</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8.4</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наличии вредных условий производства работ и сокращенной рабочей неделе-24 часа</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2,80</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монтажных работ в эксплуатируемых тоннелях метрополитенов в ночное время «в окно»:</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9.1</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использовании рабочих в течении рабочей смены только для выполнения работ, связанных с «окном»</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3,0</w:t>
            </w:r>
          </w:p>
        </w:tc>
      </w:tr>
      <w:tr w:rsidR="00A973A4" w:rsidRPr="00A973A4" w:rsidTr="00264EA5">
        <w:trPr>
          <w:tblCellSpacing w:w="7" w:type="dxa"/>
          <w:jc w:val="center"/>
        </w:trPr>
        <w:tc>
          <w:tcPr>
            <w:tcW w:w="29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9.2</w:t>
            </w:r>
          </w:p>
        </w:tc>
        <w:tc>
          <w:tcPr>
            <w:tcW w:w="25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использовании части рабочей смены (до пуска рабочих в тоннель и после выпуска из тоннеля) для выполнения работ, не связанных с «окном»</w:t>
            </w:r>
          </w:p>
        </w:tc>
        <w:tc>
          <w:tcPr>
            <w:tcW w:w="215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2,0</w:t>
            </w:r>
          </w:p>
        </w:tc>
      </w:tr>
    </w:tbl>
    <w:p w:rsidR="00A973A4" w:rsidRPr="00A973A4" w:rsidRDefault="00A973A4" w:rsidP="00372A3D">
      <w:pPr>
        <w:spacing w:after="20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Примечание:</w:t>
      </w:r>
      <w:r w:rsidRPr="00A973A4">
        <w:rPr>
          <w:rFonts w:ascii="Times New Roman" w:eastAsia="Times New Roman" w:hAnsi="Times New Roman" w:cs="Times New Roman"/>
          <w:sz w:val="24"/>
          <w:szCs w:val="24"/>
          <w:lang w:eastAsia="ru-RU"/>
        </w:rPr>
        <w:br/>
        <w:t>1. К работе вблизи объектов, находящихся под напряжением относится и работа внутри существующих зданий, внутренняя проводка в которых не обесточена.</w:t>
      </w:r>
      <w:r w:rsidRPr="00A973A4">
        <w:rPr>
          <w:rFonts w:ascii="Times New Roman" w:eastAsia="Times New Roman" w:hAnsi="Times New Roman" w:cs="Times New Roman"/>
          <w:sz w:val="24"/>
          <w:szCs w:val="24"/>
          <w:lang w:eastAsia="ru-RU"/>
        </w:rPr>
        <w:br/>
        <w:t>Под охранной зоной вдоль воздушных линий электропередачи рассматривается участок земли и пространства, заключенный между вертикальными плоскостями, проходящими через параллельные прямые, отстоящие от крайних проводов (при не отклоненном их положении) на следующие расстояния:</w:t>
      </w:r>
    </w:p>
    <w:tbl>
      <w:tblPr>
        <w:tblW w:w="2500" w:type="pct"/>
        <w:jc w:val="center"/>
        <w:tblCellSpacing w:w="15" w:type="dxa"/>
        <w:tblCellMar>
          <w:left w:w="0" w:type="dxa"/>
          <w:right w:w="0" w:type="dxa"/>
        </w:tblCellMar>
        <w:tblLook w:val="04A0" w:firstRow="1" w:lastRow="0" w:firstColumn="1" w:lastColumn="0" w:noHBand="0" w:noVBand="1"/>
      </w:tblPr>
      <w:tblGrid>
        <w:gridCol w:w="2290"/>
        <w:gridCol w:w="2291"/>
      </w:tblGrid>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Линии напряжением, </w:t>
            </w:r>
            <w:proofErr w:type="spellStart"/>
            <w:r w:rsidRPr="00A973A4">
              <w:rPr>
                <w:rFonts w:ascii="Times New Roman" w:eastAsia="Times New Roman" w:hAnsi="Times New Roman" w:cs="Times New Roman"/>
                <w:sz w:val="24"/>
                <w:szCs w:val="24"/>
                <w:lang w:eastAsia="ru-RU"/>
              </w:rPr>
              <w:t>кВ</w:t>
            </w:r>
            <w:proofErr w:type="spellEnd"/>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м</w:t>
            </w:r>
          </w:p>
        </w:tc>
      </w:tr>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r>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 до 20</w:t>
            </w:r>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w:t>
            </w:r>
          </w:p>
        </w:tc>
      </w:tr>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35</w:t>
            </w:r>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w:t>
            </w:r>
          </w:p>
        </w:tc>
      </w:tr>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110</w:t>
            </w:r>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20</w:t>
            </w:r>
          </w:p>
        </w:tc>
      </w:tr>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150</w:t>
            </w:r>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25</w:t>
            </w:r>
          </w:p>
        </w:tc>
      </w:tr>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220, 330</w:t>
            </w:r>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25</w:t>
            </w:r>
          </w:p>
        </w:tc>
      </w:tr>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400</w:t>
            </w:r>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30</w:t>
            </w:r>
          </w:p>
        </w:tc>
      </w:tr>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500</w:t>
            </w:r>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30</w:t>
            </w:r>
          </w:p>
        </w:tc>
      </w:tr>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750</w:t>
            </w:r>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40</w:t>
            </w:r>
          </w:p>
        </w:tc>
      </w:tr>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800 (постоянный ток)</w:t>
            </w:r>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30</w:t>
            </w:r>
          </w:p>
        </w:tc>
      </w:tr>
    </w:tbl>
    <w:p w:rsidR="00A973A4" w:rsidRPr="00A973A4" w:rsidRDefault="00A973A4" w:rsidP="00372A3D">
      <w:pPr>
        <w:spacing w:after="20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2. При производстве монтажных работ на открытых и полуоткрытых площадках с вредными условиями труда (п.4.1), выраженными в виде наличия свинца, цинка, ртути либо пыли тяжелых металлов, а также радиации, размеры коэффициентов к нормам затрат труда и нормам времени эксплуатации строительных машин и механизмов рекомендуется принимать по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xml:space="preserve">. 3.2.1, 3.3.1, 3.4.1, 3.5.1 настоящей таблицы, а при наличии стесненности - по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3.2, 3.3, 3.4, 3.5 данной таблицы.</w:t>
      </w:r>
    </w:p>
    <w:p w:rsidR="00A973A4" w:rsidRPr="00A973A4" w:rsidRDefault="00A973A4" w:rsidP="00372A3D">
      <w:pPr>
        <w:spacing w:after="20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 xml:space="preserve">3. К вредным условиям производства работ рекомендуется относить также работу в действующих предприятиях здравоохранения (туберкулезные диспансеры, лепрозории и т.д.), где в соответствии с действующим законодательством, работника основного производства установлен сокращенный рабочий день. В таких случаях рекомендуется руководствоваться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xml:space="preserve">. 3.2.1-3.5.1, а при наличии стесненности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3.2-3.5 настоящей таблицы.</w:t>
      </w:r>
    </w:p>
    <w:p w:rsidR="00A973A4" w:rsidRPr="00A973A4" w:rsidRDefault="00A973A4" w:rsidP="00372A3D">
      <w:pPr>
        <w:spacing w:after="20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4. Одновременное применение нескольких коэффициентов (за исключением коэффициентов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xml:space="preserve">. 5, 6, 7, 7.1 и 7.2) не рекомендуется. Коэффициенты, указанные в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5, 6, 7, 7.1 и 7.2 могут применяться вместе с другими коэффициентами. При одновременном применении коэффициенты перемножаются.</w:t>
      </w:r>
    </w:p>
    <w:p w:rsidR="00A973A4" w:rsidRPr="00A973A4" w:rsidRDefault="00A973A4" w:rsidP="00372A3D">
      <w:pPr>
        <w:spacing w:after="20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 При строительстве объектов в горной местности на высоте более 3500 м над уровнем моря рекомендуется разрабатывать индивидуальные сметные нормы и единичные расценки.</w:t>
      </w:r>
    </w:p>
    <w:p w:rsidR="00A973A4" w:rsidRPr="00A973A4" w:rsidRDefault="00A973A4" w:rsidP="00372A3D">
      <w:pPr>
        <w:spacing w:after="20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6. Коэффициенты, приведенные в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8.1-8.4, 9.1, 9.2 предназначены для применения к показателям оплаты труда рабочих-монтажников и машинистов строительных машин и механизмов. Указанные коэффициенты не распространяются на единичные расценки тех сборников, их разделов или таблиц, в которых размер средств на оплату труда установлен с учетом повышенных тарифных ставок при производстве работ в подземных условиях (в соответствии с технической частью сборников КРЕРм-2015).</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Таблица 3</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Ремонтно-строительные работы</w:t>
      </w:r>
    </w:p>
    <w:tbl>
      <w:tblPr>
        <w:tblW w:w="500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1"/>
        <w:gridCol w:w="4608"/>
        <w:gridCol w:w="3991"/>
      </w:tblGrid>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Условия производства работ</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Коэффициенты</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ремонтных работ в существующих зданиях и сооружениях, освобожденных от оборудования и других предметов, мешающих нормальному производству работ.</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1,20</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ремонтных работ в существующих зданиях и сооружениях в стесненных условиях: с наличием в зоне производства работ действующего технологического оборудования (станков, установок, кранов и т.п.) или загромождающих предметов (лабораторное оборудование, мебель и т. п.), или движения транспорта по внутрицеховым путям.</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1,35</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2.1</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при температуре воздуха на рабочем месте более 40 0 С в помещениях.</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1,50</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2.2</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с вредными условиями труда, где рабочим предприятия установлен сокращенный рабочий день, а рабочие-строители имеют рабочий день нормальной продолжительности</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1,50</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2.2.1</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без стесненных условий, но при наличии вредности</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1,35</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2.3.</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с вредными условиями труда, где рабочие-строители переведены на сокращенный рабочий день при 36-часовой рабочей неделе</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1,7</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2.3.1</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без стесненных условий, но при наличии вредности</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1,55</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2.4</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с вредными условиями труда, где рабочие-строители переведены на сокращенный рабочий день при 30-часовой рабочей неделе</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2,05</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2.4.1</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Тоже без стесненных условий, но при наличии вредности</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1,90</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2.5</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с вредными условиями труда при стесненности рабочих мест, где рабочие-строители переведены на сокращенный рабочий день при 24-часовой рабочей неделе</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2,30</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2.5.1</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Тоже без стесненных условий, но при наличии вредности</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2,15</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ремонтных и других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1,15</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3.1</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с вредными условиями труда (наличие пара, пыли, вредных газов, дыма и т.п.), где рабочим предприятия установлен сокращенный рабочий день, а рабочие-строители имеют рабочий день нормальной продолжительности</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1,25</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ремонтно-строительных работ вблизи объектов, находящихся под высоким напряжением, в том числе в охранной зоне действующей воздушной линии электропередачи</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1,20</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4.1</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внутри работающих ТП и РП при наличии допусков</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1,35</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Производство ремонтно-строительных работ в закрытых сооружениях (помещениях) находящихся ниже 3 м от поверхности земли (кроме перечисленных в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9, 10).</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1,10</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6</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Ремонт существующих зданий (включая жилые дома) без расселения</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7</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Ремонт инженерных сетей и сооружений, а также объектов жилищно-гражданского назначения в стесненных условиях застроенной части города:</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Ремонт объектов в горной местности на высоте от 1500 до 2500 м над уровнем моря</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1,25</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8.1</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Ремонт объектов в горной местности на высоте от 2500 до 3000 м над уровнем моря</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1,35</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8.2</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Строительство объектов в горной местности на высоте от 3000 до 3500 м над уровнем моря</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ремонтно-строительных работ в подземных условиях в шахтах, рудниках, метрополитенах, тоннелях и других подземных сооружениях, в том числе специального назначения:</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9.1</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отсутствии вредных условий производства работ, предусматривающих работу с сокращенным рабочим днем</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1,68</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9.2</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наличии вредных условий производства работ и сокращенной рабочей неделе-36 часов</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2,05</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9.3</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наличии вредных условий производства работ и сокращенной рабочей неделе-30 часов</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2,40</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9.4</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наличии вредных условий производства работ и сокращенной рабочей неделе-24 часа</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2,80</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ремонтно-строительных работ в эксплуатируемых тоннелях метрополитенов в ночное время «в окно»:</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10.1</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использовании рабочих в течении рабочей смены только для выполнения работ, связанных с «окном»</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3,0</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10.2</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использовании части рабочей смены (до пуска рабочих в тоннель и после выпуска из тоннеля) для выполнения работ, не связанных с «окном»</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2,0</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Ремонт отдельных конструктивных элементов зданий, расположенных в застроенном центре города:</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11.1</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Ремонт фасадов</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1,15</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11.2</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Ремонт сложных кровель</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1,25</w:t>
            </w:r>
          </w:p>
        </w:tc>
      </w:tr>
      <w:tr w:rsidR="00A973A4" w:rsidRPr="00A973A4" w:rsidTr="00264EA5">
        <w:trPr>
          <w:tblCellSpacing w:w="7" w:type="dxa"/>
          <w:jc w:val="center"/>
        </w:trPr>
        <w:tc>
          <w:tcPr>
            <w:tcW w:w="2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11.3</w:t>
            </w:r>
          </w:p>
        </w:tc>
        <w:tc>
          <w:tcPr>
            <w:tcW w:w="25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Ремонт дворового и прилегающего к зданиям благоустройства в центре городов</w:t>
            </w:r>
          </w:p>
        </w:tc>
        <w:tc>
          <w:tcPr>
            <w:tcW w:w="216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1,10</w:t>
            </w:r>
          </w:p>
        </w:tc>
      </w:tr>
    </w:tbl>
    <w:p w:rsidR="00A973A4" w:rsidRPr="00A973A4" w:rsidRDefault="00A973A4" w:rsidP="00372A3D">
      <w:pPr>
        <w:spacing w:after="20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Примечание:</w:t>
      </w:r>
      <w:r w:rsidRPr="00A973A4">
        <w:rPr>
          <w:rFonts w:ascii="Times New Roman" w:eastAsia="Times New Roman" w:hAnsi="Times New Roman" w:cs="Times New Roman"/>
          <w:sz w:val="24"/>
          <w:szCs w:val="24"/>
          <w:lang w:eastAsia="ru-RU"/>
        </w:rPr>
        <w:br/>
        <w:t>1. К работе вблизи объектов, находящихся под напряжением относится и работа внутри существующих зданий, внутренняя проводка в которых не обесточена.</w:t>
      </w:r>
      <w:r w:rsidRPr="00A973A4">
        <w:rPr>
          <w:rFonts w:ascii="Times New Roman" w:eastAsia="Times New Roman" w:hAnsi="Times New Roman" w:cs="Times New Roman"/>
          <w:sz w:val="24"/>
          <w:szCs w:val="24"/>
          <w:lang w:eastAsia="ru-RU"/>
        </w:rPr>
        <w:br/>
      </w:r>
      <w:r w:rsidRPr="00A973A4">
        <w:rPr>
          <w:rFonts w:ascii="Times New Roman" w:eastAsia="Times New Roman" w:hAnsi="Times New Roman" w:cs="Times New Roman"/>
          <w:sz w:val="24"/>
          <w:szCs w:val="24"/>
          <w:lang w:eastAsia="ru-RU"/>
        </w:rPr>
        <w:lastRenderedPageBreak/>
        <w:t>Под охранной зоной вдоль воздушных линий электропередачи рассматривается участок земли и пространства, заключенный между вертикальными плоскостями, проходящими через параллельные прямые, отстоящие от крайних проводов (при не отклоненном их положении) на следующие расстояния:</w:t>
      </w:r>
    </w:p>
    <w:tbl>
      <w:tblPr>
        <w:tblW w:w="2500" w:type="pct"/>
        <w:jc w:val="center"/>
        <w:tblCellSpacing w:w="15" w:type="dxa"/>
        <w:tblCellMar>
          <w:left w:w="0" w:type="dxa"/>
          <w:right w:w="0" w:type="dxa"/>
        </w:tblCellMar>
        <w:tblLook w:val="04A0" w:firstRow="1" w:lastRow="0" w:firstColumn="1" w:lastColumn="0" w:noHBand="0" w:noVBand="1"/>
      </w:tblPr>
      <w:tblGrid>
        <w:gridCol w:w="3099"/>
        <w:gridCol w:w="1482"/>
      </w:tblGrid>
      <w:tr w:rsidR="00A973A4" w:rsidRPr="00A973A4" w:rsidTr="00A973A4">
        <w:trPr>
          <w:tblCellSpacing w:w="15" w:type="dxa"/>
          <w:jc w:val="center"/>
        </w:trPr>
        <w:tc>
          <w:tcPr>
            <w:tcW w:w="34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Линии напряжением, </w:t>
            </w:r>
            <w:proofErr w:type="spellStart"/>
            <w:r w:rsidRPr="00A973A4">
              <w:rPr>
                <w:rFonts w:ascii="Times New Roman" w:eastAsia="Times New Roman" w:hAnsi="Times New Roman" w:cs="Times New Roman"/>
                <w:sz w:val="24"/>
                <w:szCs w:val="24"/>
                <w:lang w:eastAsia="ru-RU"/>
              </w:rPr>
              <w:t>кВ</w:t>
            </w:r>
            <w:proofErr w:type="spellEnd"/>
          </w:p>
        </w:tc>
        <w:tc>
          <w:tcPr>
            <w:tcW w:w="17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М</w:t>
            </w:r>
          </w:p>
        </w:tc>
      </w:tr>
      <w:tr w:rsidR="00A973A4" w:rsidRPr="00A973A4" w:rsidTr="00A973A4">
        <w:trPr>
          <w:tblCellSpacing w:w="15" w:type="dxa"/>
          <w:jc w:val="center"/>
        </w:trPr>
        <w:tc>
          <w:tcPr>
            <w:tcW w:w="34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17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r>
      <w:tr w:rsidR="00A973A4" w:rsidRPr="00A973A4" w:rsidTr="00A973A4">
        <w:trPr>
          <w:tblCellSpacing w:w="15" w:type="dxa"/>
          <w:jc w:val="center"/>
        </w:trPr>
        <w:tc>
          <w:tcPr>
            <w:tcW w:w="34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 до 20</w:t>
            </w:r>
          </w:p>
        </w:tc>
        <w:tc>
          <w:tcPr>
            <w:tcW w:w="17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w:t>
            </w:r>
          </w:p>
        </w:tc>
      </w:tr>
      <w:tr w:rsidR="00A973A4" w:rsidRPr="00A973A4" w:rsidTr="00A973A4">
        <w:trPr>
          <w:tblCellSpacing w:w="15" w:type="dxa"/>
          <w:jc w:val="center"/>
        </w:trPr>
        <w:tc>
          <w:tcPr>
            <w:tcW w:w="34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35</w:t>
            </w:r>
          </w:p>
        </w:tc>
        <w:tc>
          <w:tcPr>
            <w:tcW w:w="17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w:t>
            </w:r>
          </w:p>
        </w:tc>
      </w:tr>
      <w:tr w:rsidR="00A973A4" w:rsidRPr="00A973A4" w:rsidTr="00A973A4">
        <w:trPr>
          <w:tblCellSpacing w:w="15" w:type="dxa"/>
          <w:jc w:val="center"/>
        </w:trPr>
        <w:tc>
          <w:tcPr>
            <w:tcW w:w="34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110</w:t>
            </w:r>
          </w:p>
        </w:tc>
        <w:tc>
          <w:tcPr>
            <w:tcW w:w="17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20</w:t>
            </w:r>
          </w:p>
        </w:tc>
      </w:tr>
      <w:tr w:rsidR="00A973A4" w:rsidRPr="00A973A4" w:rsidTr="00A973A4">
        <w:trPr>
          <w:tblCellSpacing w:w="15" w:type="dxa"/>
          <w:jc w:val="center"/>
        </w:trPr>
        <w:tc>
          <w:tcPr>
            <w:tcW w:w="34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150</w:t>
            </w:r>
          </w:p>
        </w:tc>
        <w:tc>
          <w:tcPr>
            <w:tcW w:w="17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25</w:t>
            </w:r>
          </w:p>
        </w:tc>
      </w:tr>
      <w:tr w:rsidR="00A973A4" w:rsidRPr="00A973A4" w:rsidTr="00A973A4">
        <w:trPr>
          <w:tblCellSpacing w:w="15" w:type="dxa"/>
          <w:jc w:val="center"/>
        </w:trPr>
        <w:tc>
          <w:tcPr>
            <w:tcW w:w="34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220, 330</w:t>
            </w:r>
          </w:p>
        </w:tc>
        <w:tc>
          <w:tcPr>
            <w:tcW w:w="17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25</w:t>
            </w:r>
          </w:p>
        </w:tc>
      </w:tr>
      <w:tr w:rsidR="00A973A4" w:rsidRPr="00A973A4" w:rsidTr="00A973A4">
        <w:trPr>
          <w:tblCellSpacing w:w="15" w:type="dxa"/>
          <w:jc w:val="center"/>
        </w:trPr>
        <w:tc>
          <w:tcPr>
            <w:tcW w:w="34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400</w:t>
            </w:r>
          </w:p>
        </w:tc>
        <w:tc>
          <w:tcPr>
            <w:tcW w:w="170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30</w:t>
            </w:r>
          </w:p>
        </w:tc>
      </w:tr>
      <w:tr w:rsidR="00A973A4" w:rsidRPr="00A973A4" w:rsidTr="00A973A4">
        <w:trPr>
          <w:tblCellSpacing w:w="15" w:type="dxa"/>
          <w:jc w:val="center"/>
        </w:trPr>
        <w:tc>
          <w:tcPr>
            <w:tcW w:w="165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500</w:t>
            </w:r>
          </w:p>
        </w:tc>
        <w:tc>
          <w:tcPr>
            <w:tcW w:w="345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30</w:t>
            </w:r>
          </w:p>
        </w:tc>
      </w:tr>
      <w:tr w:rsidR="00A973A4" w:rsidRPr="00A973A4" w:rsidTr="00A973A4">
        <w:trPr>
          <w:tblCellSpacing w:w="15" w:type="dxa"/>
          <w:jc w:val="center"/>
        </w:trPr>
        <w:tc>
          <w:tcPr>
            <w:tcW w:w="165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750</w:t>
            </w:r>
          </w:p>
        </w:tc>
        <w:tc>
          <w:tcPr>
            <w:tcW w:w="345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40</w:t>
            </w:r>
          </w:p>
        </w:tc>
      </w:tr>
      <w:tr w:rsidR="00A973A4" w:rsidRPr="00A973A4" w:rsidTr="00A973A4">
        <w:trPr>
          <w:tblCellSpacing w:w="15" w:type="dxa"/>
          <w:jc w:val="center"/>
        </w:trPr>
        <w:tc>
          <w:tcPr>
            <w:tcW w:w="165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800 (постоянный ток)</w:t>
            </w:r>
          </w:p>
        </w:tc>
        <w:tc>
          <w:tcPr>
            <w:tcW w:w="3450" w:type="pct"/>
            <w:tcMar>
              <w:top w:w="15" w:type="dxa"/>
              <w:left w:w="15" w:type="dxa"/>
              <w:bottom w:w="15" w:type="dxa"/>
              <w:right w:w="15" w:type="dxa"/>
            </w:tcMar>
            <w:vAlign w:val="center"/>
            <w:hideMark/>
          </w:tcPr>
          <w:p w:rsidR="00A973A4" w:rsidRPr="00A973A4" w:rsidRDefault="00A973A4" w:rsidP="00372A3D">
            <w:pPr>
              <w:spacing w:after="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30</w:t>
            </w:r>
          </w:p>
        </w:tc>
      </w:tr>
    </w:tbl>
    <w:p w:rsidR="00A973A4" w:rsidRPr="00A973A4" w:rsidRDefault="00A973A4" w:rsidP="00372A3D">
      <w:pPr>
        <w:spacing w:after="20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 Стесненные условия в застроенной части городов характеризуются наличием трех из указанных ниже факторов:</w:t>
      </w:r>
    </w:p>
    <w:p w:rsidR="00A973A4" w:rsidRPr="00A973A4" w:rsidRDefault="00A973A4" w:rsidP="00372A3D">
      <w:pPr>
        <w:spacing w:before="100" w:after="100" w:line="240" w:lineRule="auto"/>
        <w:ind w:left="720" w:right="720"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интенсивного движения городского транспорта и пешеходов в непосредственной близости от места работ, обусловливающих необходимость строительства короткими захватками с полным завершением всех работ на захватке, включая восстановление разрушенных покрытий и посадку зелени;</w:t>
      </w:r>
      <w:r w:rsidRPr="00A973A4">
        <w:rPr>
          <w:rFonts w:ascii="Times New Roman" w:eastAsia="Times New Roman" w:hAnsi="Times New Roman" w:cs="Times New Roman"/>
          <w:sz w:val="24"/>
          <w:szCs w:val="24"/>
          <w:lang w:eastAsia="ru-RU"/>
        </w:rPr>
        <w:br/>
        <w:t>- разветвленной сети существующих подземных коммуникаций, подлежащих подвеске или перекладке;</w:t>
      </w:r>
      <w:r w:rsidRPr="00A973A4">
        <w:rPr>
          <w:rFonts w:ascii="Times New Roman" w:eastAsia="Times New Roman" w:hAnsi="Times New Roman" w:cs="Times New Roman"/>
          <w:sz w:val="24"/>
          <w:szCs w:val="24"/>
          <w:lang w:eastAsia="ru-RU"/>
        </w:rPr>
        <w:br/>
        <w:t>- жилых или производственных зданий, а также сохраняемых зеленых насаждений в непосредственной близости от места работ;</w:t>
      </w:r>
      <w:r w:rsidRPr="00A973A4">
        <w:rPr>
          <w:rFonts w:ascii="Times New Roman" w:eastAsia="Times New Roman" w:hAnsi="Times New Roman" w:cs="Times New Roman"/>
          <w:sz w:val="24"/>
          <w:szCs w:val="24"/>
          <w:lang w:eastAsia="ru-RU"/>
        </w:rPr>
        <w:br/>
        <w:t>- стесненных условий складирования материалов или невозможности их складирования на строительной площадке для нормального обеспечения материалами рабочих мест;</w:t>
      </w:r>
      <w:r w:rsidRPr="00A973A4">
        <w:rPr>
          <w:rFonts w:ascii="Times New Roman" w:eastAsia="Times New Roman" w:hAnsi="Times New Roman" w:cs="Times New Roman"/>
          <w:sz w:val="24"/>
          <w:szCs w:val="24"/>
          <w:lang w:eastAsia="ru-RU"/>
        </w:rPr>
        <w:br/>
        <w:t>- при ремонте объектов, когда в соответствии с требованиями правил техники безопасности, проектом организации строительства предусмотрено ограничение поворота стрелы башенного крана.</w:t>
      </w:r>
    </w:p>
    <w:p w:rsidR="00A973A4" w:rsidRPr="00A973A4" w:rsidRDefault="00A973A4" w:rsidP="00372A3D">
      <w:pPr>
        <w:spacing w:after="20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3. При производстве ремонтных работ на открытых и полуоткрытых площадках с вредными условиями труда (п. 4.1), выраженными в виде наличия свинца, цинка, ртути либо пыли тяжелых металлов, а также радиации, размеры коэффициентов к нормам затрат труда и нормам времени эксплуатации строительных машин и механизмов рекомендуется принимать по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xml:space="preserve">. 3.2.1, 3.3.1, 3.4.1, 3.5.1 настоящей таблицы, а при наличии стесненности - по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3.2, 3.3 ,3.4, 3.5 данной таблицы.</w:t>
      </w:r>
    </w:p>
    <w:p w:rsidR="00A973A4" w:rsidRPr="00A973A4" w:rsidRDefault="00A973A4" w:rsidP="00372A3D">
      <w:pPr>
        <w:spacing w:after="20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4. К вредным условиям производства работ рекомендуется относить также работу в действующих предприятиях здравоохранения (туберкулезные диспансеры, лепрозории и т.д.), где в соответствии с действующим законодательством, работника основного производства установлен сокращенный рабочий день. В таких случаях рекомендуется руководствоваться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xml:space="preserve">. 3.2.1-3.5.1, а при наличии стесненности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3.2-3.5 настоящей таблицы.</w:t>
      </w:r>
    </w:p>
    <w:p w:rsidR="00A973A4" w:rsidRPr="00A973A4" w:rsidRDefault="00A973A4" w:rsidP="00372A3D">
      <w:pPr>
        <w:spacing w:after="20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5. Одновременное применение нескольких коэффициентов (за исключением коэффициентов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xml:space="preserve">. 5, 6, 8, 8.1 и 8.2) не рекомендуется. Коэффициенты, указанные в </w:t>
      </w:r>
      <w:proofErr w:type="spellStart"/>
      <w:r w:rsidRPr="00A973A4">
        <w:rPr>
          <w:rFonts w:ascii="Times New Roman" w:eastAsia="Times New Roman" w:hAnsi="Times New Roman" w:cs="Times New Roman"/>
          <w:sz w:val="24"/>
          <w:szCs w:val="24"/>
          <w:lang w:eastAsia="ru-RU"/>
        </w:rPr>
        <w:lastRenderedPageBreak/>
        <w:t>п.п</w:t>
      </w:r>
      <w:proofErr w:type="spellEnd"/>
      <w:r w:rsidRPr="00A973A4">
        <w:rPr>
          <w:rFonts w:ascii="Times New Roman" w:eastAsia="Times New Roman" w:hAnsi="Times New Roman" w:cs="Times New Roman"/>
          <w:sz w:val="24"/>
          <w:szCs w:val="24"/>
          <w:lang w:eastAsia="ru-RU"/>
        </w:rPr>
        <w:t>. 5, 6, 8, 8.1 и 8.2 могут применяться вместе с другими коэффициентами. При одновременном применении коэффициенты перемножаются.</w:t>
      </w:r>
    </w:p>
    <w:p w:rsidR="00A973A4" w:rsidRPr="00A973A4" w:rsidRDefault="00A973A4" w:rsidP="00372A3D">
      <w:pPr>
        <w:spacing w:after="20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6. При ремонте объектов в горной местности на высоте более 3500 м над уровнем моря рекомендуется разрабатывать индивидуальные сметные нормы и единичные расценки.</w:t>
      </w:r>
    </w:p>
    <w:p w:rsidR="00A973A4" w:rsidRPr="00A973A4" w:rsidRDefault="00A973A4" w:rsidP="00372A3D">
      <w:pPr>
        <w:spacing w:after="20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К сложным кровлям относятся скатные кровли стропильной системы: со скатом более чем на две стороны; с перепадом по высоте; с уклоном более 27°.</w:t>
      </w:r>
    </w:p>
    <w:p w:rsidR="00A973A4" w:rsidRPr="00A973A4" w:rsidRDefault="00A973A4" w:rsidP="00372A3D">
      <w:pPr>
        <w:spacing w:after="200" w:line="240" w:lineRule="auto"/>
        <w:ind w:firstLine="709"/>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Коэффициенты, приведенные в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9.1-9.4, 10.1, 10.2 предназначены для применения к показателям оплаты труда рабочих-строителей и машинистов строительных машин и механизмов. Указанные коэффициенты не распространяются на  единичные расценки тех сборников, их разделов или таблиц, в которых размер средств на оплату труда установлен с учетом повышенных тарифных ставок при производстве работ в подземных условиях (в соответствии с технической частью сборников КРЕРр-2015).</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Таблица 4</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Пусконаладочные работы</w:t>
      </w:r>
    </w:p>
    <w:tbl>
      <w:tblPr>
        <w:tblW w:w="497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1"/>
        <w:gridCol w:w="4586"/>
        <w:gridCol w:w="3898"/>
      </w:tblGrid>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Условия производства работ</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Коэффициенты</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пусконаладочных работ в существующих зданиях и сооружениях, освобожденных от оборудования и других предметов, мешающих нормальному производству работ.</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1,20</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пусконаладочных работ в существующих зданиях и сооружениях в стесненных условиях: с наличием в зоне производства работ действующего технологического оборудования (станков, установок, кранов и т.п.) или загромождающих предметов (лабораторное оборудование, мебель и т. п.), или движения транспорта по внутрицеховым путям.</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1,35</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2.1</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при температуре воздуха на рабочем месте более 40°С в помещениях.</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1,50</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2.2</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с вредными условиями труда, где рабочим предприятия установлен сокращенный рабочий день, а рабочие-строители имеют рабочий день нормальной продолжительности</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1,50</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2.2.1.</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без стесненных условий, но при наличии вредности</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1,35</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2.3.</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с вредными условиями труда, где рабочие-строители переведены на сокращенный рабочий день при 36-часовой рабочей неделе</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1,55</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2.3.1.</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без стесненных условий, но при наличии вредности</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1,40</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2.4</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с вредными условиями труда, где рабочие-строители переведены на сокращенный рабочий день при 30-часовой рабочей неделе</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2,05</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2.4.1</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Тоже без стесненных условий, но при наличии вредности</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1,90</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2.5</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с вредными условиями труда при стесненности рабочих мест, где рабочие-строители переведены на сокращенный рабочий день при 24-часовой рабочей неделе</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2,30</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2.5.1</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Тоже без стесненных условий, но при наличии вредности</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2,15</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пусконаладочных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1,15</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3.1</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 с вредными условиями труда (наличие пара, пыли, вредных газов, дыма и т.п.), где рабочим предприятия установлен сокращенный рабочий день, а рабочие-строители имеют рабочий день нормальной продолжительности</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1,25</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пусконаладочных работ вблизи объектов, находящихся под высоким напряжением, в том числе в охранной зоне действующей воздушной линии электропередачи</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1,20</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То же, внутри работающих ТП и РП при наличии допусков, а также вблизи источников </w:t>
            </w:r>
            <w:proofErr w:type="spellStart"/>
            <w:r w:rsidRPr="00A973A4">
              <w:rPr>
                <w:rFonts w:ascii="Times New Roman" w:eastAsia="Times New Roman" w:hAnsi="Times New Roman" w:cs="Times New Roman"/>
                <w:sz w:val="24"/>
                <w:szCs w:val="24"/>
                <w:lang w:eastAsia="ru-RU"/>
              </w:rPr>
              <w:t>ионирующего</w:t>
            </w:r>
            <w:proofErr w:type="spellEnd"/>
            <w:r w:rsidRPr="00A973A4">
              <w:rPr>
                <w:rFonts w:ascii="Times New Roman" w:eastAsia="Times New Roman" w:hAnsi="Times New Roman" w:cs="Times New Roman"/>
                <w:sz w:val="24"/>
                <w:szCs w:val="24"/>
                <w:lang w:eastAsia="ru-RU"/>
              </w:rPr>
              <w:t xml:space="preserve"> излучения и в помещениях А и Б по </w:t>
            </w:r>
            <w:proofErr w:type="spellStart"/>
            <w:r w:rsidRPr="00A973A4">
              <w:rPr>
                <w:rFonts w:ascii="Times New Roman" w:eastAsia="Times New Roman" w:hAnsi="Times New Roman" w:cs="Times New Roman"/>
                <w:sz w:val="24"/>
                <w:szCs w:val="24"/>
                <w:lang w:eastAsia="ru-RU"/>
              </w:rPr>
              <w:t>пожароопасности</w:t>
            </w:r>
            <w:proofErr w:type="spellEnd"/>
            <w:r w:rsidRPr="00A973A4">
              <w:rPr>
                <w:rFonts w:ascii="Times New Roman" w:eastAsia="Times New Roman" w:hAnsi="Times New Roman" w:cs="Times New Roman"/>
                <w:sz w:val="24"/>
                <w:szCs w:val="24"/>
                <w:lang w:eastAsia="ru-RU"/>
              </w:rPr>
              <w:t xml:space="preserve"> и 1-й, 2-й и 3-й категории по взрывоопасное</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1,35</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6</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строительных и других работ в закрытых сооружениях (помещениях) находящихся ниже 3 м от поверхности земли (кроме перечисленных в п.п.8, 9).</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1,10</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Пусконаладочные работы в горной местности на высоте от 1500 до 2500 м над уровнем моря</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1,25</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7.1</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Пусконаладочные работы в горной местности на высоте от 2500 до 3000 м над уровнем моря</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1,35</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7.2</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Пусконаладочные работы в горной местности на высоте от 3000 до 3500 м над уровнем моря</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пусконаладочных работ в подземных условиях в шахтах, рудниках, метрополитенах, тоннелях и других подземных сооружениях, в том числе специального назначения:</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8.1</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отсутствии вредных условий производства работ, предусматривающих работу с сокращенным рабочим днем</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1,68</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8.2</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наличии вредных условий производства работ и сокращенной рабочей неделе-36 часов</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2,05</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8.3</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наличии вредных условий производства работ и сокращенной рабочей неделе-30 часов</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2,40</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8.4</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наличии вредных условий производства работ и сокращенной рабочей неделе-24 часа</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2,80</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Производство пусконаладочных работ в эксплуатируемых тоннелях метрополитенов в ночное время «в окно»:</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9.1</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использовании рабочих в течении рабочей смены только для выполнения работ, связанных с «окном»</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3,0</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9.2</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использовании части рабочей смены (до пуска рабочих в тоннель и после выпуска из тоннеля) для -выполнения работ, не связанных с «окном»</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2,0</w:t>
            </w:r>
          </w:p>
        </w:tc>
      </w:tr>
      <w:tr w:rsidR="00A973A4" w:rsidRPr="00A973A4" w:rsidTr="00264EA5">
        <w:trPr>
          <w:tblCellSpacing w:w="7" w:type="dxa"/>
          <w:jc w:val="center"/>
        </w:trPr>
        <w:tc>
          <w:tcPr>
            <w:tcW w:w="3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w:t>
            </w:r>
          </w:p>
        </w:tc>
        <w:tc>
          <w:tcPr>
            <w:tcW w:w="25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температуре воздуха на рабочем месте ниже 0°С</w:t>
            </w:r>
          </w:p>
        </w:tc>
        <w:tc>
          <w:tcPr>
            <w:tcW w:w="212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w:t>
            </w:r>
          </w:p>
        </w:tc>
      </w:tr>
    </w:tbl>
    <w:p w:rsidR="00A973A4" w:rsidRPr="00A973A4" w:rsidRDefault="00A973A4" w:rsidP="00372A3D">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Примечание:</w:t>
      </w:r>
      <w:r w:rsidRPr="00A973A4">
        <w:rPr>
          <w:rFonts w:ascii="Times New Roman" w:eastAsia="Times New Roman" w:hAnsi="Times New Roman" w:cs="Times New Roman"/>
          <w:sz w:val="24"/>
          <w:szCs w:val="24"/>
          <w:lang w:eastAsia="ru-RU"/>
        </w:rPr>
        <w:br/>
        <w:t>1. Под охранной зоной вдоль воздушных линий электропередачи рассматривается участок земли и пространства, заключенный между вертикальными плоскостями, проходящими через параллельные прямые, отстоящие от крайних проводов (при не отклоненном их положении) на следующие расстояния:</w:t>
      </w:r>
    </w:p>
    <w:tbl>
      <w:tblPr>
        <w:tblW w:w="2500" w:type="pct"/>
        <w:jc w:val="center"/>
        <w:tblCellSpacing w:w="15" w:type="dxa"/>
        <w:tblCellMar>
          <w:left w:w="0" w:type="dxa"/>
          <w:right w:w="0" w:type="dxa"/>
        </w:tblCellMar>
        <w:tblLook w:val="04A0" w:firstRow="1" w:lastRow="0" w:firstColumn="1" w:lastColumn="0" w:noHBand="0" w:noVBand="1"/>
      </w:tblPr>
      <w:tblGrid>
        <w:gridCol w:w="2290"/>
        <w:gridCol w:w="2291"/>
      </w:tblGrid>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Линии напряжением, </w:t>
            </w:r>
            <w:proofErr w:type="spellStart"/>
            <w:r w:rsidRPr="00A973A4">
              <w:rPr>
                <w:rFonts w:ascii="Times New Roman" w:eastAsia="Times New Roman" w:hAnsi="Times New Roman" w:cs="Times New Roman"/>
                <w:sz w:val="24"/>
                <w:szCs w:val="24"/>
                <w:lang w:eastAsia="ru-RU"/>
              </w:rPr>
              <w:t>кВ</w:t>
            </w:r>
            <w:proofErr w:type="spellEnd"/>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м</w:t>
            </w:r>
          </w:p>
        </w:tc>
      </w:tr>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r>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 до 20</w:t>
            </w:r>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w:t>
            </w:r>
          </w:p>
        </w:tc>
      </w:tr>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35</w:t>
            </w:r>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w:t>
            </w:r>
          </w:p>
        </w:tc>
      </w:tr>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110</w:t>
            </w:r>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20</w:t>
            </w:r>
          </w:p>
        </w:tc>
      </w:tr>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150</w:t>
            </w:r>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25</w:t>
            </w:r>
          </w:p>
        </w:tc>
      </w:tr>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220, 330</w:t>
            </w:r>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25</w:t>
            </w:r>
          </w:p>
        </w:tc>
      </w:tr>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400</w:t>
            </w:r>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30</w:t>
            </w:r>
          </w:p>
        </w:tc>
      </w:tr>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500</w:t>
            </w:r>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30</w:t>
            </w:r>
          </w:p>
        </w:tc>
      </w:tr>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750</w:t>
            </w:r>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40</w:t>
            </w:r>
          </w:p>
        </w:tc>
      </w:tr>
      <w:tr w:rsidR="00A973A4" w:rsidRPr="00A973A4" w:rsidTr="00A973A4">
        <w:trPr>
          <w:tblCellSpacing w:w="15" w:type="dxa"/>
          <w:jc w:val="center"/>
        </w:trPr>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800 (постоянный ток)</w:t>
            </w:r>
          </w:p>
        </w:tc>
        <w:tc>
          <w:tcPr>
            <w:tcW w:w="2500" w:type="pct"/>
            <w:tcMar>
              <w:top w:w="15" w:type="dxa"/>
              <w:left w:w="15" w:type="dxa"/>
              <w:bottom w:w="15" w:type="dxa"/>
              <w:right w:w="15" w:type="dxa"/>
            </w:tcMar>
            <w:vAlign w:val="center"/>
            <w:hideMark/>
          </w:tcPr>
          <w:p w:rsidR="00A973A4" w:rsidRPr="00A973A4" w:rsidRDefault="00A973A4" w:rsidP="00372A3D">
            <w:pPr>
              <w:spacing w:after="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30</w:t>
            </w:r>
          </w:p>
        </w:tc>
      </w:tr>
    </w:tbl>
    <w:p w:rsidR="00A973A4" w:rsidRPr="00372A3D"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2. При производстве пусконаладочных работ на открытых и полуоткрытых площадках с вредными условиями труда ( п. 4.1), выраженными в виде наличия свинца, цинка, ртути либо пыли тяжелых металлов, а также радиации, размеры коэффициентов к нормам затрат труда и нормам времени эксплуатации строительных машин и механизмов рекомендуется принимать по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xml:space="preserve">. 3.2.1, 3.3.1, 3.4.1, 3.5.1 настоящей таблицы, а при наличии стесненности- по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3.2, 3.3, 3.4, 3.5 данной таблицы.</w:t>
      </w:r>
      <w:r w:rsidRPr="00A973A4">
        <w:rPr>
          <w:rFonts w:ascii="Times New Roman" w:eastAsia="Times New Roman" w:hAnsi="Times New Roman" w:cs="Times New Roman"/>
          <w:sz w:val="24"/>
          <w:szCs w:val="24"/>
          <w:lang w:eastAsia="ru-RU"/>
        </w:rPr>
        <w:br/>
        <w:t xml:space="preserve">3. К вредным условиям производства работ рекомендуется относить также работу в действующих предприятиях здравоохранения (туберкулезные диспансеры, лепрозории и т.д.), где в соответствии с действующим законодательством, работника основного производства установлен сокращенный рабочий день. В таких случаях рекомендуется руководствоваться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xml:space="preserve">. 3.2.1-3.5.1, а при наличии стесненности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3.2-3.5 настоящей таблицы.</w:t>
      </w:r>
      <w:r w:rsidRPr="00A973A4">
        <w:rPr>
          <w:rFonts w:ascii="Times New Roman" w:eastAsia="Times New Roman" w:hAnsi="Times New Roman" w:cs="Times New Roman"/>
          <w:sz w:val="24"/>
          <w:szCs w:val="24"/>
          <w:lang w:eastAsia="ru-RU"/>
        </w:rPr>
        <w:br/>
        <w:t xml:space="preserve">4. Одновременное применение нескольких коэффициентов (за исключением коэффициентов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xml:space="preserve">. 5, 6, 7, 7.1 и 7.2) не рекомендуется. Коэффициенты, указанные в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5, 6, 7, 7.1 и 7.2 могут применяться вместе с другими коэффициентами. При одновременном применении коэффициенты перемножаются.</w:t>
      </w:r>
      <w:r w:rsidRPr="00A973A4">
        <w:rPr>
          <w:rFonts w:ascii="Times New Roman" w:eastAsia="Times New Roman" w:hAnsi="Times New Roman" w:cs="Times New Roman"/>
          <w:sz w:val="24"/>
          <w:szCs w:val="24"/>
          <w:lang w:eastAsia="ru-RU"/>
        </w:rPr>
        <w:br/>
        <w:t xml:space="preserve">5. Коэффициенты, приведенные в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 8.1-8.4, 9.1, 9.2 предназначены для применения к показателям оплаты труда рабочих-строителей и машинистов строительных машин и механизмов. Указанные коэффициенты не распространяются на единичные расценки тех сборников, их разделов или таблиц, в которых размер средств на оплату труда установлен с учетом повышенных тарифных ставок при производстве работ в подземных условиях (в соответствии с технической частью сборников КРЕРп-2015).</w:t>
      </w:r>
      <w:r w:rsidR="00896AD7">
        <w:rPr>
          <w:rFonts w:ascii="Times New Roman" w:eastAsia="Times New Roman" w:hAnsi="Times New Roman" w:cs="Times New Roman"/>
          <w:sz w:val="24"/>
          <w:szCs w:val="24"/>
          <w:lang w:eastAsia="ru-RU"/>
        </w:rPr>
        <w:pict>
          <v:rect id="_x0000_i1026" style="width:467.75pt;height:.75pt" o:hralign="center" o:hrstd="t" o:hr="t" fillcolor="#a0a0a0" stroked="f"/>
        </w:pic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915DF4">
      <w:pPr>
        <w:spacing w:after="200" w:line="240" w:lineRule="auto"/>
        <w:rPr>
          <w:rFonts w:ascii="Times New Roman" w:eastAsia="Times New Roman" w:hAnsi="Times New Roman" w:cs="Times New Roman"/>
          <w:sz w:val="24"/>
          <w:szCs w:val="24"/>
          <w:lang w:eastAsia="ru-RU"/>
        </w:rPr>
      </w:pP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Приложение № 2</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Образец № 1</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Заказчик ____________________________________________________________</w:t>
      </w:r>
      <w:r w:rsidRPr="00A973A4">
        <w:rPr>
          <w:rFonts w:ascii="Times New Roman" w:eastAsia="Times New Roman" w:hAnsi="Times New Roman" w:cs="Times New Roman"/>
          <w:sz w:val="24"/>
          <w:szCs w:val="24"/>
          <w:lang w:eastAsia="ru-RU"/>
        </w:rPr>
        <w:br/>
        <w:t>                                             (наименование организации)</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"Утвержден" "     " _________ 20 ___ г.</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Сводный сметный расчет в сумме ______________________________ тыс. сом</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том числе возвратных сумм __________________________________ тыс. сом</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____________________________________________________________________</w:t>
      </w:r>
      <w:r w:rsidRPr="00A973A4">
        <w:rPr>
          <w:rFonts w:ascii="Times New Roman" w:eastAsia="Times New Roman" w:hAnsi="Times New Roman" w:cs="Times New Roman"/>
          <w:sz w:val="24"/>
          <w:szCs w:val="24"/>
          <w:lang w:eastAsia="ru-RU"/>
        </w:rPr>
        <w:br/>
        <w:t>                                   (ссылка на документ об утверждении)</w:t>
      </w:r>
      <w:r w:rsidRPr="00A973A4">
        <w:rPr>
          <w:rFonts w:ascii="Times New Roman" w:eastAsia="Times New Roman" w:hAnsi="Times New Roman" w:cs="Times New Roman"/>
          <w:sz w:val="24"/>
          <w:szCs w:val="24"/>
          <w:lang w:eastAsia="ru-RU"/>
        </w:rPr>
        <w:br/>
        <w:t>"____" _________ 20 ___ г.</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СВОДНЫЙ СМЕТНЫЙ РАСЧЕТ СТОИМОСТИ СТРОИТЕЛЬСТВА</w:t>
      </w:r>
      <w:r w:rsidRPr="00A973A4">
        <w:rPr>
          <w:rFonts w:ascii="Times New Roman" w:eastAsia="Times New Roman" w:hAnsi="Times New Roman" w:cs="Times New Roman"/>
          <w:b/>
          <w:bCs/>
          <w:sz w:val="24"/>
          <w:szCs w:val="24"/>
          <w:lang w:eastAsia="ru-RU"/>
        </w:rPr>
        <w:br/>
        <w:t>(КАПИТАЛЬНОГО РЕМОНТА)</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____________________________________________________________________</w:t>
      </w:r>
      <w:r w:rsidRPr="00A973A4">
        <w:rPr>
          <w:rFonts w:ascii="Times New Roman" w:eastAsia="Times New Roman" w:hAnsi="Times New Roman" w:cs="Times New Roman"/>
          <w:sz w:val="24"/>
          <w:szCs w:val="24"/>
          <w:lang w:eastAsia="ru-RU"/>
        </w:rPr>
        <w:br/>
        <w:t>(наименование стройки (ремонтируемого объекта))</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Составлен в ценах по состоянию на _______________ 20 ____ г.</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тыс. сом.</w:t>
      </w:r>
    </w:p>
    <w:tbl>
      <w:tblPr>
        <w:tblW w:w="475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
        <w:gridCol w:w="952"/>
        <w:gridCol w:w="1538"/>
        <w:gridCol w:w="1550"/>
        <w:gridCol w:w="1234"/>
        <w:gridCol w:w="1531"/>
        <w:gridCol w:w="795"/>
        <w:gridCol w:w="1110"/>
      </w:tblGrid>
      <w:tr w:rsidR="00A973A4" w:rsidRPr="00A973A4" w:rsidTr="00A973A4">
        <w:trPr>
          <w:tblCellSpacing w:w="7" w:type="dxa"/>
          <w:jc w:val="center"/>
        </w:trPr>
        <w:tc>
          <w:tcPr>
            <w:tcW w:w="25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w:t>
            </w:r>
          </w:p>
        </w:tc>
        <w:tc>
          <w:tcPr>
            <w:tcW w:w="50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Номера сметных расчетов и смет</w:t>
            </w:r>
          </w:p>
        </w:tc>
        <w:tc>
          <w:tcPr>
            <w:tcW w:w="130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Наименование глав, объектов, работ и затрат</w:t>
            </w:r>
          </w:p>
        </w:tc>
        <w:tc>
          <w:tcPr>
            <w:tcW w:w="2500" w:type="pct"/>
            <w:gridSpan w:val="4"/>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Сметная стоимость</w:t>
            </w:r>
          </w:p>
        </w:tc>
        <w:tc>
          <w:tcPr>
            <w:tcW w:w="60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Общая сметная стоимость</w:t>
            </w:r>
          </w:p>
        </w:tc>
      </w:tr>
      <w:tr w:rsidR="00A973A4" w:rsidRPr="00A973A4" w:rsidTr="00A973A4">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5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строительных (ремонтно-</w:t>
            </w:r>
            <w:r w:rsidRPr="00A973A4">
              <w:rPr>
                <w:rFonts w:ascii="Times New Roman" w:eastAsia="Times New Roman" w:hAnsi="Times New Roman" w:cs="Times New Roman"/>
                <w:sz w:val="24"/>
                <w:szCs w:val="24"/>
                <w:lang w:eastAsia="ru-RU"/>
              </w:rPr>
              <w:br/>
              <w:t>строительных) работ</w:t>
            </w:r>
          </w:p>
        </w:tc>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монтажных работ</w:t>
            </w:r>
          </w:p>
        </w:tc>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оборудования, мебели и инвентаря</w:t>
            </w:r>
          </w:p>
        </w:tc>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прочих затрат</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r>
      <w:tr w:rsidR="00A973A4" w:rsidRPr="00A973A4" w:rsidTr="00A973A4">
        <w:trPr>
          <w:tblCellSpacing w:w="7" w:type="dxa"/>
          <w:jc w:val="center"/>
        </w:trPr>
        <w:tc>
          <w:tcPr>
            <w:tcW w:w="2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1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c>
          <w:tcPr>
            <w:tcW w:w="5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p>
        </w:tc>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w:t>
            </w:r>
          </w:p>
        </w:tc>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6</w:t>
            </w:r>
          </w:p>
        </w:tc>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w:t>
            </w:r>
          </w:p>
        </w:tc>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w:t>
            </w:r>
          </w:p>
        </w:tc>
      </w:tr>
      <w:tr w:rsidR="00A973A4" w:rsidRPr="00A973A4" w:rsidTr="00A973A4">
        <w:trPr>
          <w:tblCellSpacing w:w="7" w:type="dxa"/>
          <w:jc w:val="center"/>
        </w:trPr>
        <w:tc>
          <w:tcPr>
            <w:tcW w:w="2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1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5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6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bl>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Руководитель</w:t>
      </w:r>
      <w:r w:rsidRPr="00A973A4">
        <w:rPr>
          <w:rFonts w:ascii="Times New Roman" w:eastAsia="Times New Roman" w:hAnsi="Times New Roman" w:cs="Times New Roman"/>
          <w:sz w:val="24"/>
          <w:szCs w:val="24"/>
          <w:lang w:eastAsia="ru-RU"/>
        </w:rPr>
        <w:br/>
        <w:t>проектной организации _________________________________________________</w:t>
      </w:r>
      <w:r w:rsidRPr="00A973A4">
        <w:rPr>
          <w:rFonts w:ascii="Times New Roman" w:eastAsia="Times New Roman" w:hAnsi="Times New Roman" w:cs="Times New Roman"/>
          <w:sz w:val="24"/>
          <w:szCs w:val="24"/>
          <w:lang w:eastAsia="ru-RU"/>
        </w:rPr>
        <w:br/>
        <w:t>                                                         [подпись (инициалы, фамилия)]</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Главный инженер</w:t>
      </w:r>
      <w:r w:rsidRPr="00A973A4">
        <w:rPr>
          <w:rFonts w:ascii="Times New Roman" w:eastAsia="Times New Roman" w:hAnsi="Times New Roman" w:cs="Times New Roman"/>
          <w:sz w:val="24"/>
          <w:szCs w:val="24"/>
          <w:lang w:eastAsia="ru-RU"/>
        </w:rPr>
        <w:br/>
        <w:t>проекта ______________________________________________________________</w:t>
      </w:r>
      <w:r w:rsidRPr="00A973A4">
        <w:rPr>
          <w:rFonts w:ascii="Times New Roman" w:eastAsia="Times New Roman" w:hAnsi="Times New Roman" w:cs="Times New Roman"/>
          <w:sz w:val="24"/>
          <w:szCs w:val="24"/>
          <w:lang w:eastAsia="ru-RU"/>
        </w:rPr>
        <w:br/>
        <w:t>                                                         [подпись (инициалы, фамилия)]</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Начальник _________________ отдела ____________________________________</w:t>
      </w:r>
      <w:r w:rsidRPr="00A973A4">
        <w:rPr>
          <w:rFonts w:ascii="Times New Roman" w:eastAsia="Times New Roman" w:hAnsi="Times New Roman" w:cs="Times New Roman"/>
          <w:sz w:val="24"/>
          <w:szCs w:val="24"/>
          <w:lang w:eastAsia="ru-RU"/>
        </w:rPr>
        <w:br/>
        <w:t>                      (наименование)                          [подпись (инициалы, фамилия)]</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Заказчик _____________________________________________________________</w:t>
      </w:r>
      <w:r w:rsidRPr="00A973A4">
        <w:rPr>
          <w:rFonts w:ascii="Times New Roman" w:eastAsia="Times New Roman" w:hAnsi="Times New Roman" w:cs="Times New Roman"/>
          <w:sz w:val="24"/>
          <w:szCs w:val="24"/>
          <w:lang w:eastAsia="ru-RU"/>
        </w:rPr>
        <w:br/>
        <w:t>                                        [должность, подпись (инициалы, фамилия)]</w:t>
      </w:r>
    </w:p>
    <w:p w:rsidR="00A973A4" w:rsidRPr="00A973A4" w:rsidRDefault="00896AD7" w:rsidP="00372A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7" style="width:467.75pt;height:.75pt" o:hralign="center" o:hrstd="t" o:hr="t" fillcolor="#a0a0a0" stroked="f"/>
        </w:pic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Образец № 2</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Заказчик ____________________________________________________________</w:t>
      </w:r>
      <w:r w:rsidRPr="00A973A4">
        <w:rPr>
          <w:rFonts w:ascii="Times New Roman" w:eastAsia="Times New Roman" w:hAnsi="Times New Roman" w:cs="Times New Roman"/>
          <w:sz w:val="24"/>
          <w:szCs w:val="24"/>
          <w:lang w:eastAsia="ru-RU"/>
        </w:rPr>
        <w:br/>
        <w:t>                                                (наименование организации)</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"Утверждена" " ___ " _________ 20 ___ г.</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Сводка затрат в сумме ________________________________________ тыс. сом</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том числе возвратных сумм __________________________________ тыс. сом</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____________________________________________________________________</w:t>
      </w:r>
      <w:r w:rsidRPr="00A973A4">
        <w:rPr>
          <w:rFonts w:ascii="Times New Roman" w:eastAsia="Times New Roman" w:hAnsi="Times New Roman" w:cs="Times New Roman"/>
          <w:sz w:val="24"/>
          <w:szCs w:val="24"/>
          <w:lang w:eastAsia="ru-RU"/>
        </w:rPr>
        <w:br/>
        <w:t>                            (ссылка на документ об утверждении)</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___ " _________ 20 ___ г.</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СВОДКА ЗАТРАТ</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___________________________________________________________</w:t>
      </w:r>
      <w:r w:rsidRPr="00A973A4">
        <w:rPr>
          <w:rFonts w:ascii="Times New Roman" w:eastAsia="Times New Roman" w:hAnsi="Times New Roman" w:cs="Times New Roman"/>
          <w:sz w:val="24"/>
          <w:szCs w:val="24"/>
          <w:lang w:eastAsia="ru-RU"/>
        </w:rPr>
        <w:br/>
        <w:t>(наименование стройки)</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Составлена в ценах по состоянию на _____________ 20 ____ г.</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тыс. сом</w:t>
      </w:r>
    </w:p>
    <w:tbl>
      <w:tblPr>
        <w:tblW w:w="4946"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0"/>
        <w:gridCol w:w="2554"/>
        <w:gridCol w:w="2048"/>
        <w:gridCol w:w="1773"/>
        <w:gridCol w:w="2226"/>
      </w:tblGrid>
      <w:tr w:rsidR="00A973A4" w:rsidRPr="00A973A4" w:rsidTr="00915DF4">
        <w:trPr>
          <w:tblCellSpacing w:w="7" w:type="dxa"/>
          <w:jc w:val="center"/>
        </w:trPr>
        <w:tc>
          <w:tcPr>
            <w:tcW w:w="2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w:t>
            </w:r>
          </w:p>
        </w:tc>
        <w:tc>
          <w:tcPr>
            <w:tcW w:w="14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Наименование затрат</w:t>
            </w:r>
          </w:p>
        </w:tc>
        <w:tc>
          <w:tcPr>
            <w:tcW w:w="112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Объекты производственного назначения *</w:t>
            </w:r>
          </w:p>
        </w:tc>
        <w:tc>
          <w:tcPr>
            <w:tcW w:w="9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Объекты жилищно-</w:t>
            </w:r>
            <w:r w:rsidRPr="00A973A4">
              <w:rPr>
                <w:rFonts w:ascii="Times New Roman" w:eastAsia="Times New Roman" w:hAnsi="Times New Roman" w:cs="Times New Roman"/>
                <w:sz w:val="24"/>
                <w:szCs w:val="24"/>
                <w:lang w:eastAsia="ru-RU"/>
              </w:rPr>
              <w:br/>
              <w:t>гражданского назначения</w:t>
            </w:r>
          </w:p>
        </w:tc>
        <w:tc>
          <w:tcPr>
            <w:tcW w:w="121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Всего</w:t>
            </w:r>
          </w:p>
        </w:tc>
      </w:tr>
      <w:tr w:rsidR="00A973A4" w:rsidRPr="00A973A4" w:rsidTr="00915DF4">
        <w:trPr>
          <w:tblCellSpacing w:w="7" w:type="dxa"/>
          <w:jc w:val="center"/>
        </w:trPr>
        <w:tc>
          <w:tcPr>
            <w:tcW w:w="2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14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112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c>
          <w:tcPr>
            <w:tcW w:w="97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p>
        </w:tc>
        <w:tc>
          <w:tcPr>
            <w:tcW w:w="121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w:t>
            </w:r>
          </w:p>
        </w:tc>
      </w:tr>
      <w:tr w:rsidR="00A973A4" w:rsidRPr="00A973A4" w:rsidTr="00915DF4">
        <w:trPr>
          <w:tblCellSpacing w:w="7" w:type="dxa"/>
          <w:jc w:val="center"/>
        </w:trPr>
        <w:tc>
          <w:tcPr>
            <w:tcW w:w="2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14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Сметная стоимость:</w:t>
            </w:r>
          </w:p>
        </w:tc>
        <w:tc>
          <w:tcPr>
            <w:tcW w:w="1123"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971"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1217"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r w:rsidR="00A973A4" w:rsidRPr="00A973A4" w:rsidTr="00915DF4">
        <w:trPr>
          <w:tblCellSpacing w:w="7" w:type="dxa"/>
          <w:jc w:val="center"/>
        </w:trPr>
        <w:tc>
          <w:tcPr>
            <w:tcW w:w="2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w:t>
            </w:r>
            <w:r w:rsidRPr="00A973A4">
              <w:rPr>
                <w:rFonts w:ascii="Times New Roman" w:eastAsia="Times New Roman" w:hAnsi="Times New Roman" w:cs="Times New Roman"/>
                <w:sz w:val="24"/>
                <w:szCs w:val="24"/>
                <w:lang w:eastAsia="ru-RU"/>
              </w:rPr>
              <w:br/>
              <w:t>1.2</w:t>
            </w:r>
          </w:p>
        </w:tc>
        <w:tc>
          <w:tcPr>
            <w:tcW w:w="14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строительных и монтажных работ</w:t>
            </w:r>
            <w:r w:rsidRPr="00A973A4">
              <w:rPr>
                <w:rFonts w:ascii="Times New Roman" w:eastAsia="Times New Roman" w:hAnsi="Times New Roman" w:cs="Times New Roman"/>
                <w:sz w:val="24"/>
                <w:szCs w:val="24"/>
                <w:lang w:eastAsia="ru-RU"/>
              </w:rPr>
              <w:br/>
              <w:t>оборудования, мебели и инвентаря</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1217" w:type="pct"/>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r>
      <w:tr w:rsidR="00A973A4" w:rsidRPr="00A973A4" w:rsidTr="00915DF4">
        <w:trPr>
          <w:tblCellSpacing w:w="7" w:type="dxa"/>
          <w:jc w:val="center"/>
        </w:trPr>
        <w:tc>
          <w:tcPr>
            <w:tcW w:w="2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1.3 2</w:t>
            </w:r>
          </w:p>
        </w:tc>
        <w:tc>
          <w:tcPr>
            <w:tcW w:w="14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прочих затрат Общая сметная стоимость:</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1217" w:type="pct"/>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r>
      <w:tr w:rsidR="00A973A4" w:rsidRPr="00A973A4" w:rsidTr="00915DF4">
        <w:trPr>
          <w:tblCellSpacing w:w="7" w:type="dxa"/>
          <w:jc w:val="center"/>
        </w:trPr>
        <w:tc>
          <w:tcPr>
            <w:tcW w:w="2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14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том числе:</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1217" w:type="pct"/>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r>
      <w:tr w:rsidR="00A973A4" w:rsidRPr="00A973A4" w:rsidTr="00915DF4">
        <w:trPr>
          <w:tblCellSpacing w:w="7" w:type="dxa"/>
          <w:jc w:val="center"/>
        </w:trPr>
        <w:tc>
          <w:tcPr>
            <w:tcW w:w="24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2.1</w:t>
            </w:r>
            <w:r w:rsidRPr="00A973A4">
              <w:rPr>
                <w:rFonts w:ascii="Times New Roman" w:eastAsia="Times New Roman" w:hAnsi="Times New Roman" w:cs="Times New Roman"/>
                <w:sz w:val="24"/>
                <w:szCs w:val="24"/>
                <w:lang w:eastAsia="ru-RU"/>
              </w:rPr>
              <w:br/>
              <w:t>2.2</w:t>
            </w:r>
          </w:p>
        </w:tc>
        <w:tc>
          <w:tcPr>
            <w:tcW w:w="14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возвратных сумм НДС</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1217" w:type="pct"/>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r>
    </w:tbl>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Руководитель</w:t>
      </w:r>
      <w:r w:rsidRPr="00A973A4">
        <w:rPr>
          <w:rFonts w:ascii="Times New Roman" w:eastAsia="Times New Roman" w:hAnsi="Times New Roman" w:cs="Times New Roman"/>
          <w:sz w:val="24"/>
          <w:szCs w:val="24"/>
          <w:lang w:eastAsia="ru-RU"/>
        </w:rPr>
        <w:br/>
        <w:t>Проектной организации ______________________________________________</w:t>
      </w:r>
      <w:r w:rsidRPr="00A973A4">
        <w:rPr>
          <w:rFonts w:ascii="Times New Roman" w:eastAsia="Times New Roman" w:hAnsi="Times New Roman" w:cs="Times New Roman"/>
          <w:sz w:val="24"/>
          <w:szCs w:val="24"/>
          <w:lang w:eastAsia="ru-RU"/>
        </w:rPr>
        <w:br/>
        <w:t>                                                       [подпись (инициалы, фамилия)]</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Главный инженер</w:t>
      </w:r>
      <w:r w:rsidRPr="00A973A4">
        <w:rPr>
          <w:rFonts w:ascii="Times New Roman" w:eastAsia="Times New Roman" w:hAnsi="Times New Roman" w:cs="Times New Roman"/>
          <w:sz w:val="24"/>
          <w:szCs w:val="24"/>
          <w:lang w:eastAsia="ru-RU"/>
        </w:rPr>
        <w:br/>
        <w:t>проекта ____________________________________________________________</w:t>
      </w:r>
      <w:r w:rsidRPr="00A973A4">
        <w:rPr>
          <w:rFonts w:ascii="Times New Roman" w:eastAsia="Times New Roman" w:hAnsi="Times New Roman" w:cs="Times New Roman"/>
          <w:sz w:val="24"/>
          <w:szCs w:val="24"/>
          <w:lang w:eastAsia="ru-RU"/>
        </w:rPr>
        <w:br/>
        <w:t>                                                       [подпись (инициалы, фамилия)]</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Начальник ________________ отдела ___________________________________</w:t>
      </w:r>
      <w:r w:rsidRPr="00A973A4">
        <w:rPr>
          <w:rFonts w:ascii="Times New Roman" w:eastAsia="Times New Roman" w:hAnsi="Times New Roman" w:cs="Times New Roman"/>
          <w:sz w:val="24"/>
          <w:szCs w:val="24"/>
          <w:lang w:eastAsia="ru-RU"/>
        </w:rPr>
        <w:br/>
        <w:t>                      (наименование)                      [подпись (инициалы, фамилия)]</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Заказчик ___________________________________________________________</w:t>
      </w:r>
      <w:r w:rsidRPr="00A973A4">
        <w:rPr>
          <w:rFonts w:ascii="Times New Roman" w:eastAsia="Times New Roman" w:hAnsi="Times New Roman" w:cs="Times New Roman"/>
          <w:sz w:val="24"/>
          <w:szCs w:val="24"/>
          <w:lang w:eastAsia="ru-RU"/>
        </w:rPr>
        <w:br/>
        <w:t>                                  [должность, подпись (инициалы, фамилия)]</w:t>
      </w:r>
    </w:p>
    <w:p w:rsidR="00A973A4" w:rsidRPr="00A973A4" w:rsidRDefault="00896AD7" w:rsidP="00372A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pict>
          <v:rect id="_x0000_i1028" style="width:467.75pt;height:.75pt" o:hralign="center" o:hrstd="t" o:hr="t" fillcolor="#a0a0a0" stroked="f"/>
        </w:pic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Образец № 3</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____________________________________________________________</w:t>
      </w:r>
      <w:r w:rsidRPr="00A973A4">
        <w:rPr>
          <w:rFonts w:ascii="Times New Roman" w:eastAsia="Times New Roman" w:hAnsi="Times New Roman" w:cs="Times New Roman"/>
          <w:sz w:val="24"/>
          <w:szCs w:val="24"/>
          <w:lang w:eastAsia="ru-RU"/>
        </w:rPr>
        <w:br/>
        <w:t>(наименование стройки)</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ОБЪЕКТНЫЙ СМЕТНЫЙ РАСЧЕТ № _______</w:t>
      </w:r>
      <w:r w:rsidRPr="00A973A4">
        <w:rPr>
          <w:rFonts w:ascii="Times New Roman" w:eastAsia="Times New Roman" w:hAnsi="Times New Roman" w:cs="Times New Roman"/>
          <w:b/>
          <w:bCs/>
          <w:sz w:val="24"/>
          <w:szCs w:val="24"/>
          <w:lang w:eastAsia="ru-RU"/>
        </w:rPr>
        <w:br/>
      </w:r>
      <w:r w:rsidRPr="00A973A4">
        <w:rPr>
          <w:rFonts w:ascii="Times New Roman" w:eastAsia="Times New Roman" w:hAnsi="Times New Roman" w:cs="Times New Roman"/>
          <w:sz w:val="24"/>
          <w:szCs w:val="24"/>
          <w:lang w:eastAsia="ru-RU"/>
        </w:rPr>
        <w:t>(ОБЪЕКТНАЯ СМЕТА)</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 строительство (капитальный ремонт) ________________________________</w:t>
      </w:r>
      <w:r w:rsidRPr="00A973A4">
        <w:rPr>
          <w:rFonts w:ascii="Times New Roman" w:eastAsia="Times New Roman" w:hAnsi="Times New Roman" w:cs="Times New Roman"/>
          <w:sz w:val="24"/>
          <w:szCs w:val="24"/>
          <w:lang w:eastAsia="ru-RU"/>
        </w:rPr>
        <w:br/>
        <w:t>                                                                            (наименование объекта)</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Сметная стоимость __________________________________________тыс. сом</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Средства на оплату труда _____________________________________ тыс. сом</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Расчетный измеритель единичной стоимости ____________________________</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Составлен(а) в ценах по состоянию на _____________ 20 ______ г.</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тыс. сом</w:t>
      </w:r>
    </w:p>
    <w:tbl>
      <w:tblPr>
        <w:tblW w:w="475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8"/>
        <w:gridCol w:w="841"/>
        <w:gridCol w:w="1370"/>
        <w:gridCol w:w="1080"/>
        <w:gridCol w:w="1122"/>
        <w:gridCol w:w="998"/>
        <w:gridCol w:w="725"/>
        <w:gridCol w:w="596"/>
        <w:gridCol w:w="904"/>
        <w:gridCol w:w="1121"/>
      </w:tblGrid>
      <w:tr w:rsidR="00A973A4" w:rsidRPr="00A973A4" w:rsidTr="00A973A4">
        <w:trPr>
          <w:tblCellSpacing w:w="7" w:type="dxa"/>
          <w:jc w:val="center"/>
        </w:trPr>
        <w:tc>
          <w:tcPr>
            <w:tcW w:w="250" w:type="pct"/>
            <w:vMerge w:val="restart"/>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w:t>
            </w:r>
          </w:p>
        </w:tc>
        <w:tc>
          <w:tcPr>
            <w:tcW w:w="550" w:type="pct"/>
            <w:vMerge w:val="restart"/>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Номера сметных расчетов (смет)</w:t>
            </w:r>
          </w:p>
        </w:tc>
        <w:tc>
          <w:tcPr>
            <w:tcW w:w="1050" w:type="pct"/>
            <w:vMerge w:val="restart"/>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Наименование работ и затрат</w:t>
            </w:r>
          </w:p>
        </w:tc>
        <w:tc>
          <w:tcPr>
            <w:tcW w:w="2400" w:type="pct"/>
            <w:gridSpan w:val="5"/>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Сметная стоимость</w:t>
            </w:r>
          </w:p>
        </w:tc>
        <w:tc>
          <w:tcPr>
            <w:tcW w:w="45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Средства на оплату труда</w:t>
            </w:r>
          </w:p>
        </w:tc>
        <w:tc>
          <w:tcPr>
            <w:tcW w:w="45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Показатели единичной стоимости</w:t>
            </w:r>
          </w:p>
        </w:tc>
      </w:tr>
      <w:tr w:rsidR="00A973A4" w:rsidRPr="00A973A4" w:rsidTr="00A973A4">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строи-</w:t>
            </w:r>
            <w:r w:rsidRPr="00A973A4">
              <w:rPr>
                <w:rFonts w:ascii="Times New Roman" w:eastAsia="Times New Roman" w:hAnsi="Times New Roman" w:cs="Times New Roman"/>
                <w:sz w:val="24"/>
                <w:szCs w:val="24"/>
                <w:lang w:eastAsia="ru-RU"/>
              </w:rPr>
              <w:br/>
              <w:t>тельных (ремонтно-</w:t>
            </w:r>
            <w:r w:rsidRPr="00A973A4">
              <w:rPr>
                <w:rFonts w:ascii="Times New Roman" w:eastAsia="Times New Roman" w:hAnsi="Times New Roman" w:cs="Times New Roman"/>
                <w:sz w:val="24"/>
                <w:szCs w:val="24"/>
                <w:lang w:eastAsia="ru-RU"/>
              </w:rPr>
              <w:br/>
              <w:t>строи-</w:t>
            </w:r>
            <w:r w:rsidRPr="00A973A4">
              <w:rPr>
                <w:rFonts w:ascii="Times New Roman" w:eastAsia="Times New Roman" w:hAnsi="Times New Roman" w:cs="Times New Roman"/>
                <w:sz w:val="24"/>
                <w:szCs w:val="24"/>
                <w:lang w:eastAsia="ru-RU"/>
              </w:rPr>
              <w:br/>
              <w:t>тельных) работ</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монтажных работ</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proofErr w:type="spellStart"/>
            <w:r w:rsidRPr="00A973A4">
              <w:rPr>
                <w:rFonts w:ascii="Times New Roman" w:eastAsia="Times New Roman" w:hAnsi="Times New Roman" w:cs="Times New Roman"/>
                <w:sz w:val="24"/>
                <w:szCs w:val="24"/>
                <w:lang w:eastAsia="ru-RU"/>
              </w:rPr>
              <w:t>оборудо</w:t>
            </w:r>
            <w:proofErr w:type="spellEnd"/>
            <w:r w:rsidRPr="00A973A4">
              <w:rPr>
                <w:rFonts w:ascii="Times New Roman" w:eastAsia="Times New Roman" w:hAnsi="Times New Roman" w:cs="Times New Roman"/>
                <w:sz w:val="24"/>
                <w:szCs w:val="24"/>
                <w:lang w:eastAsia="ru-RU"/>
              </w:rPr>
              <w:t>-</w:t>
            </w:r>
            <w:r w:rsidRPr="00A973A4">
              <w:rPr>
                <w:rFonts w:ascii="Times New Roman" w:eastAsia="Times New Roman" w:hAnsi="Times New Roman" w:cs="Times New Roman"/>
                <w:sz w:val="24"/>
                <w:szCs w:val="24"/>
                <w:lang w:eastAsia="ru-RU"/>
              </w:rPr>
              <w:br/>
            </w:r>
            <w:proofErr w:type="spellStart"/>
            <w:r w:rsidRPr="00A973A4">
              <w:rPr>
                <w:rFonts w:ascii="Times New Roman" w:eastAsia="Times New Roman" w:hAnsi="Times New Roman" w:cs="Times New Roman"/>
                <w:sz w:val="24"/>
                <w:szCs w:val="24"/>
                <w:lang w:eastAsia="ru-RU"/>
              </w:rPr>
              <w:t>вания</w:t>
            </w:r>
            <w:proofErr w:type="spellEnd"/>
            <w:r w:rsidRPr="00A973A4">
              <w:rPr>
                <w:rFonts w:ascii="Times New Roman" w:eastAsia="Times New Roman" w:hAnsi="Times New Roman" w:cs="Times New Roman"/>
                <w:sz w:val="24"/>
                <w:szCs w:val="24"/>
                <w:lang w:eastAsia="ru-RU"/>
              </w:rPr>
              <w:t>, мебели, инвентаря</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прочих затрат</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Всего</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r>
      <w:tr w:rsidR="00A973A4" w:rsidRPr="00A973A4" w:rsidTr="00A973A4">
        <w:trPr>
          <w:tblCellSpacing w:w="7" w:type="dxa"/>
          <w:jc w:val="center"/>
        </w:trPr>
        <w:tc>
          <w:tcPr>
            <w:tcW w:w="2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5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10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6</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w:t>
            </w:r>
          </w:p>
        </w:tc>
      </w:tr>
      <w:tr w:rsidR="00A973A4" w:rsidRPr="00A973A4" w:rsidTr="00A973A4">
        <w:trPr>
          <w:tblCellSpacing w:w="7" w:type="dxa"/>
          <w:jc w:val="center"/>
        </w:trPr>
        <w:tc>
          <w:tcPr>
            <w:tcW w:w="2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5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10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bl>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Главный инженер проекта _________________________________________</w:t>
      </w:r>
      <w:r w:rsidRPr="00A973A4">
        <w:rPr>
          <w:rFonts w:ascii="Times New Roman" w:eastAsia="Times New Roman" w:hAnsi="Times New Roman" w:cs="Times New Roman"/>
          <w:sz w:val="24"/>
          <w:szCs w:val="24"/>
          <w:lang w:eastAsia="ru-RU"/>
        </w:rPr>
        <w:br/>
        <w:t>                                                         [подпись (инициалы, фамилия)]</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Начальник ________________ отдела ________________________________</w:t>
      </w:r>
      <w:r w:rsidRPr="00A973A4">
        <w:rPr>
          <w:rFonts w:ascii="Times New Roman" w:eastAsia="Times New Roman" w:hAnsi="Times New Roman" w:cs="Times New Roman"/>
          <w:sz w:val="24"/>
          <w:szCs w:val="24"/>
          <w:lang w:eastAsia="ru-RU"/>
        </w:rPr>
        <w:br/>
        <w:t>                     (наименование)                     [подпись (инициалы, фамилия)]</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Составил _______________________________________________________</w:t>
      </w:r>
      <w:r w:rsidRPr="00A973A4">
        <w:rPr>
          <w:rFonts w:ascii="Times New Roman" w:eastAsia="Times New Roman" w:hAnsi="Times New Roman" w:cs="Times New Roman"/>
          <w:sz w:val="24"/>
          <w:szCs w:val="24"/>
          <w:lang w:eastAsia="ru-RU"/>
        </w:rPr>
        <w:br/>
        <w:t>                             [должность, подпись (инициалы, фамилия)]</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Проверил _______________________________________________________</w:t>
      </w:r>
      <w:r w:rsidRPr="00A973A4">
        <w:rPr>
          <w:rFonts w:ascii="Times New Roman" w:eastAsia="Times New Roman" w:hAnsi="Times New Roman" w:cs="Times New Roman"/>
          <w:sz w:val="24"/>
          <w:szCs w:val="24"/>
          <w:lang w:eastAsia="ru-RU"/>
        </w:rPr>
        <w:br/>
        <w:t>                             [должность, подпись (инициалы, фамилия)]</w:t>
      </w: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Образец № 4</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__________________________________________________________________</w:t>
      </w:r>
      <w:r w:rsidRPr="00A973A4">
        <w:rPr>
          <w:rFonts w:ascii="Times New Roman" w:eastAsia="Times New Roman" w:hAnsi="Times New Roman" w:cs="Times New Roman"/>
          <w:sz w:val="24"/>
          <w:szCs w:val="24"/>
          <w:lang w:eastAsia="ru-RU"/>
        </w:rPr>
        <w:br/>
        <w:t>[наименование стройки (ремонтируемого объекта)]</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ЛОКАЛЬНЫЙ СМЕТНЫЙ РАСЧЕТ № _____</w:t>
      </w:r>
      <w:r w:rsidRPr="00A973A4">
        <w:rPr>
          <w:rFonts w:ascii="Times New Roman" w:eastAsia="Times New Roman" w:hAnsi="Times New Roman" w:cs="Times New Roman"/>
          <w:sz w:val="24"/>
          <w:szCs w:val="24"/>
          <w:lang w:eastAsia="ru-RU"/>
        </w:rPr>
        <w:br/>
        <w:t>(локальная смета)</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 ____________________________________________________________</w:t>
      </w:r>
      <w:r w:rsidRPr="00A973A4">
        <w:rPr>
          <w:rFonts w:ascii="Times New Roman" w:eastAsia="Times New Roman" w:hAnsi="Times New Roman" w:cs="Times New Roman"/>
          <w:sz w:val="24"/>
          <w:szCs w:val="24"/>
          <w:lang w:eastAsia="ru-RU"/>
        </w:rPr>
        <w:br/>
        <w:t>                     (наименование работ и затрат, наименование объекта)</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Основание: чертежи №№ __________________________________________</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Сметная стоимость ________________________________________ тыс. сом</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Средства на оплату труда ___________________________________ тыс. сом</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Составлен(а) в текущих (прогнозных) ценах по состоянию на __________ 20 __ г.</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сом</w:t>
      </w:r>
    </w:p>
    <w:tbl>
      <w:tblPr>
        <w:tblW w:w="475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9"/>
        <w:gridCol w:w="984"/>
        <w:gridCol w:w="981"/>
        <w:gridCol w:w="640"/>
        <w:gridCol w:w="698"/>
        <w:gridCol w:w="1252"/>
        <w:gridCol w:w="573"/>
        <w:gridCol w:w="698"/>
        <w:gridCol w:w="1237"/>
        <w:gridCol w:w="802"/>
        <w:gridCol w:w="794"/>
        <w:gridCol w:w="72"/>
      </w:tblGrid>
      <w:tr w:rsidR="00A973A4" w:rsidRPr="00A973A4" w:rsidTr="00A973A4">
        <w:trPr>
          <w:tblCellSpacing w:w="7" w:type="dxa"/>
          <w:jc w:val="center"/>
        </w:trPr>
        <w:tc>
          <w:tcPr>
            <w:tcW w:w="20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w:t>
            </w:r>
          </w:p>
        </w:tc>
        <w:tc>
          <w:tcPr>
            <w:tcW w:w="40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Шифр и номер позиции норматива</w:t>
            </w:r>
          </w:p>
        </w:tc>
        <w:tc>
          <w:tcPr>
            <w:tcW w:w="105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proofErr w:type="spellStart"/>
            <w:r w:rsidRPr="00A973A4">
              <w:rPr>
                <w:rFonts w:ascii="Times New Roman" w:eastAsia="Times New Roman" w:hAnsi="Times New Roman" w:cs="Times New Roman"/>
                <w:sz w:val="24"/>
                <w:szCs w:val="24"/>
                <w:lang w:eastAsia="ru-RU"/>
              </w:rPr>
              <w:t>Наимено</w:t>
            </w:r>
            <w:proofErr w:type="spellEnd"/>
          </w:p>
          <w:p w:rsidR="00A973A4" w:rsidRPr="00A973A4" w:rsidRDefault="00A973A4" w:rsidP="00A973A4">
            <w:pPr>
              <w:spacing w:after="0" w:line="240" w:lineRule="auto"/>
              <w:jc w:val="center"/>
              <w:rPr>
                <w:rFonts w:ascii="Calibri" w:eastAsia="Times New Roman" w:hAnsi="Calibri" w:cs="Times New Roman"/>
                <w:lang w:eastAsia="ru-RU"/>
              </w:rPr>
            </w:pPr>
            <w:proofErr w:type="spellStart"/>
            <w:r w:rsidRPr="00A973A4">
              <w:rPr>
                <w:rFonts w:ascii="Times New Roman" w:eastAsia="Times New Roman" w:hAnsi="Times New Roman" w:cs="Times New Roman"/>
                <w:sz w:val="24"/>
                <w:szCs w:val="24"/>
                <w:lang w:eastAsia="ru-RU"/>
              </w:rPr>
              <w:t>вание</w:t>
            </w:r>
            <w:proofErr w:type="spellEnd"/>
            <w:r w:rsidRPr="00A973A4">
              <w:rPr>
                <w:rFonts w:ascii="Times New Roman" w:eastAsia="Times New Roman" w:hAnsi="Times New Roman" w:cs="Times New Roman"/>
                <w:sz w:val="24"/>
                <w:szCs w:val="24"/>
                <w:lang w:eastAsia="ru-RU"/>
              </w:rPr>
              <w:t xml:space="preserve"> работ и затрат, единица измерения</w:t>
            </w:r>
          </w:p>
        </w:tc>
        <w:tc>
          <w:tcPr>
            <w:tcW w:w="40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Коли-</w:t>
            </w:r>
            <w:proofErr w:type="spellStart"/>
            <w:r w:rsidRPr="00A973A4">
              <w:rPr>
                <w:rFonts w:ascii="Times New Roman" w:eastAsia="Times New Roman" w:hAnsi="Times New Roman" w:cs="Times New Roman"/>
                <w:sz w:val="24"/>
                <w:szCs w:val="24"/>
                <w:lang w:eastAsia="ru-RU"/>
              </w:rPr>
              <w:t>чество</w:t>
            </w:r>
            <w:proofErr w:type="spellEnd"/>
          </w:p>
        </w:tc>
        <w:tc>
          <w:tcPr>
            <w:tcW w:w="900" w:type="pct"/>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Стоимость единицы</w:t>
            </w:r>
          </w:p>
        </w:tc>
        <w:tc>
          <w:tcPr>
            <w:tcW w:w="1450" w:type="pct"/>
            <w:gridSpan w:val="3"/>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Общая стоимость</w:t>
            </w:r>
          </w:p>
        </w:tc>
        <w:tc>
          <w:tcPr>
            <w:tcW w:w="1000" w:type="pct"/>
            <w:gridSpan w:val="2"/>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труда рабочих, чел.-ч, не занятых обслуживанием машин</w:t>
            </w:r>
          </w:p>
        </w:tc>
        <w:tc>
          <w:tcPr>
            <w:tcW w:w="0" w:type="auto"/>
            <w:tcBorders>
              <w:top w:val="nil"/>
              <w:left w:val="nil"/>
              <w:bottom w:val="nil"/>
              <w:right w:val="nil"/>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r w:rsidR="00A973A4" w:rsidRPr="00A973A4" w:rsidTr="00A973A4">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всего</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эксплуатации машин</w:t>
            </w:r>
          </w:p>
        </w:tc>
        <w:tc>
          <w:tcPr>
            <w:tcW w:w="45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Всего</w:t>
            </w:r>
          </w:p>
        </w:tc>
        <w:tc>
          <w:tcPr>
            <w:tcW w:w="45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оплаты труда</w:t>
            </w:r>
          </w:p>
        </w:tc>
        <w:tc>
          <w:tcPr>
            <w:tcW w:w="45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эксплуатация машин</w:t>
            </w: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tcBorders>
              <w:top w:val="nil"/>
              <w:left w:val="nil"/>
              <w:bottom w:val="nil"/>
              <w:right w:val="nil"/>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r w:rsidR="00A973A4" w:rsidRPr="00A973A4" w:rsidTr="00A973A4">
        <w:trPr>
          <w:trHeight w:val="276"/>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0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оплаты труда</w:t>
            </w:r>
          </w:p>
        </w:tc>
        <w:tc>
          <w:tcPr>
            <w:tcW w:w="45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в </w:t>
            </w:r>
            <w:proofErr w:type="spellStart"/>
            <w:r w:rsidRPr="00A973A4">
              <w:rPr>
                <w:rFonts w:ascii="Times New Roman" w:eastAsia="Times New Roman" w:hAnsi="Times New Roman" w:cs="Times New Roman"/>
                <w:sz w:val="24"/>
                <w:szCs w:val="24"/>
                <w:lang w:eastAsia="ru-RU"/>
              </w:rPr>
              <w:t>т.ч</w:t>
            </w:r>
            <w:proofErr w:type="spellEnd"/>
            <w:r w:rsidRPr="00A973A4">
              <w:rPr>
                <w:rFonts w:ascii="Times New Roman" w:eastAsia="Times New Roman" w:hAnsi="Times New Roman" w:cs="Times New Roman"/>
                <w:sz w:val="24"/>
                <w:szCs w:val="24"/>
                <w:lang w:eastAsia="ru-RU"/>
              </w:rPr>
              <w:t>. оплаты труда</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tcBorders>
              <w:top w:val="nil"/>
              <w:left w:val="nil"/>
              <w:bottom w:val="nil"/>
              <w:right w:val="nil"/>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r w:rsidR="00A973A4" w:rsidRPr="00A973A4" w:rsidTr="00A973A4">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в </w:t>
            </w:r>
            <w:proofErr w:type="spellStart"/>
            <w:r w:rsidRPr="00A973A4">
              <w:rPr>
                <w:rFonts w:ascii="Times New Roman" w:eastAsia="Times New Roman" w:hAnsi="Times New Roman" w:cs="Times New Roman"/>
                <w:sz w:val="24"/>
                <w:szCs w:val="24"/>
                <w:lang w:eastAsia="ru-RU"/>
              </w:rPr>
              <w:t>т.ч</w:t>
            </w:r>
            <w:proofErr w:type="spellEnd"/>
            <w:r w:rsidRPr="00A973A4">
              <w:rPr>
                <w:rFonts w:ascii="Times New Roman" w:eastAsia="Times New Roman" w:hAnsi="Times New Roman" w:cs="Times New Roman"/>
                <w:sz w:val="24"/>
                <w:szCs w:val="24"/>
                <w:lang w:eastAsia="ru-RU"/>
              </w:rPr>
              <w:t>. оплаты труда</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 единицу</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всего</w:t>
            </w:r>
          </w:p>
        </w:tc>
        <w:tc>
          <w:tcPr>
            <w:tcW w:w="0" w:type="auto"/>
            <w:tcBorders>
              <w:top w:val="nil"/>
              <w:left w:val="nil"/>
              <w:bottom w:val="nil"/>
              <w:right w:val="nil"/>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r w:rsidR="00A973A4" w:rsidRPr="00A973A4" w:rsidTr="00A973A4">
        <w:trPr>
          <w:tblCellSpacing w:w="7" w:type="dxa"/>
          <w:jc w:val="center"/>
        </w:trPr>
        <w:tc>
          <w:tcPr>
            <w:tcW w:w="2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4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10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c>
          <w:tcPr>
            <w:tcW w:w="4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p>
        </w:tc>
        <w:tc>
          <w:tcPr>
            <w:tcW w:w="4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6</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w:t>
            </w:r>
          </w:p>
        </w:tc>
        <w:tc>
          <w:tcPr>
            <w:tcW w:w="0" w:type="auto"/>
            <w:tcBorders>
              <w:top w:val="nil"/>
              <w:left w:val="nil"/>
              <w:bottom w:val="nil"/>
              <w:right w:val="nil"/>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r w:rsidR="00A973A4" w:rsidRPr="00A973A4" w:rsidTr="00A973A4">
        <w:trPr>
          <w:tblCellSpacing w:w="7" w:type="dxa"/>
          <w:jc w:val="center"/>
        </w:trPr>
        <w:tc>
          <w:tcPr>
            <w:tcW w:w="2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10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0" w:type="auto"/>
            <w:tcBorders>
              <w:top w:val="nil"/>
              <w:left w:val="nil"/>
              <w:bottom w:val="nil"/>
              <w:right w:val="nil"/>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bl>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Составил __________________________________________________________</w:t>
      </w:r>
      <w:r w:rsidRPr="00A973A4">
        <w:rPr>
          <w:rFonts w:ascii="Times New Roman" w:eastAsia="Times New Roman" w:hAnsi="Times New Roman" w:cs="Times New Roman"/>
          <w:sz w:val="24"/>
          <w:szCs w:val="24"/>
          <w:lang w:eastAsia="ru-RU"/>
        </w:rPr>
        <w:br/>
        <w:t>                                        [должность, подпись (инициалы, фамилия)]</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Проверил _________________________________________________________</w:t>
      </w:r>
      <w:r w:rsidRPr="00A973A4">
        <w:rPr>
          <w:rFonts w:ascii="Times New Roman" w:eastAsia="Times New Roman" w:hAnsi="Times New Roman" w:cs="Times New Roman"/>
          <w:sz w:val="24"/>
          <w:szCs w:val="24"/>
          <w:lang w:eastAsia="ru-RU"/>
        </w:rPr>
        <w:br/>
        <w:t>                                        [должность, подпись (инициалы, фамилия)]</w:t>
      </w:r>
    </w:p>
    <w:p w:rsidR="00A973A4" w:rsidRPr="00A973A4" w:rsidRDefault="00896AD7" w:rsidP="00A973A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9" style="width:467.75pt;height:.75pt" o:hralign="center" o:hrstd="t" o:hr="t" fillcolor="#a0a0a0" stroked="f"/>
        </w:pic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Образец № 5</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___________________________________________________________</w:t>
      </w:r>
      <w:r w:rsidRPr="00A973A4">
        <w:rPr>
          <w:rFonts w:ascii="Times New Roman" w:eastAsia="Times New Roman" w:hAnsi="Times New Roman" w:cs="Times New Roman"/>
          <w:sz w:val="24"/>
          <w:szCs w:val="24"/>
          <w:lang w:eastAsia="ru-RU"/>
        </w:rPr>
        <w:br/>
        <w:t>(наименование стройки)</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ЛОКАЛЬНАЯ РЕСУРСНАЯ ВЕДОМОСТЬ № ______</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 _______________________________________________________________</w:t>
      </w:r>
      <w:r w:rsidRPr="00A973A4">
        <w:rPr>
          <w:rFonts w:ascii="Times New Roman" w:eastAsia="Times New Roman" w:hAnsi="Times New Roman" w:cs="Times New Roman"/>
          <w:sz w:val="24"/>
          <w:szCs w:val="24"/>
          <w:lang w:eastAsia="ru-RU"/>
        </w:rPr>
        <w:br/>
        <w:t>                              (наименование работ и затрат, наименование объекта)</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Основание: чертежи №№ ____________________________________________</w:t>
      </w:r>
    </w:p>
    <w:tbl>
      <w:tblPr>
        <w:tblW w:w="500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8"/>
        <w:gridCol w:w="1459"/>
        <w:gridCol w:w="3348"/>
        <w:gridCol w:w="1150"/>
        <w:gridCol w:w="1115"/>
        <w:gridCol w:w="1690"/>
      </w:tblGrid>
      <w:tr w:rsidR="00A973A4" w:rsidRPr="00A973A4" w:rsidTr="00915DF4">
        <w:trPr>
          <w:tblCellSpacing w:w="7" w:type="dxa"/>
          <w:jc w:val="center"/>
        </w:trPr>
        <w:tc>
          <w:tcPr>
            <w:tcW w:w="206"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 </w:t>
            </w:r>
            <w:proofErr w:type="spellStart"/>
            <w:r w:rsidRPr="00A973A4">
              <w:rPr>
                <w:rFonts w:ascii="Times New Roman" w:eastAsia="Times New Roman" w:hAnsi="Times New Roman" w:cs="Times New Roman"/>
                <w:sz w:val="24"/>
                <w:szCs w:val="24"/>
                <w:lang w:eastAsia="ru-RU"/>
              </w:rPr>
              <w:t>п.п</w:t>
            </w:r>
            <w:proofErr w:type="spellEnd"/>
          </w:p>
        </w:tc>
        <w:tc>
          <w:tcPr>
            <w:tcW w:w="791"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Шифр, номера нормативов и коды ресурсов</w:t>
            </w:r>
          </w:p>
        </w:tc>
        <w:tc>
          <w:tcPr>
            <w:tcW w:w="1823"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Наименование работ и затрат, характеристика оборудования и его масса</w:t>
            </w:r>
          </w:p>
        </w:tc>
        <w:tc>
          <w:tcPr>
            <w:tcW w:w="619"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Единица измерения</w:t>
            </w:r>
          </w:p>
        </w:tc>
        <w:tc>
          <w:tcPr>
            <w:tcW w:w="1516" w:type="pct"/>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Количество</w:t>
            </w:r>
          </w:p>
        </w:tc>
      </w:tr>
      <w:tr w:rsidR="00A973A4" w:rsidRPr="00A973A4" w:rsidTr="00915DF4">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60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 единицу</w:t>
            </w:r>
          </w:p>
        </w:tc>
        <w:tc>
          <w:tcPr>
            <w:tcW w:w="90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общая</w:t>
            </w:r>
          </w:p>
        </w:tc>
      </w:tr>
      <w:tr w:rsidR="00A973A4" w:rsidRPr="00A973A4" w:rsidTr="00915DF4">
        <w:trPr>
          <w:tblCellSpacing w:w="7" w:type="dxa"/>
          <w:jc w:val="center"/>
        </w:trPr>
        <w:tc>
          <w:tcPr>
            <w:tcW w:w="20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79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182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c>
          <w:tcPr>
            <w:tcW w:w="6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p>
        </w:tc>
        <w:tc>
          <w:tcPr>
            <w:tcW w:w="60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w:t>
            </w:r>
          </w:p>
        </w:tc>
        <w:tc>
          <w:tcPr>
            <w:tcW w:w="90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6</w:t>
            </w:r>
          </w:p>
        </w:tc>
      </w:tr>
      <w:tr w:rsidR="00A973A4" w:rsidRPr="00A973A4" w:rsidTr="00915DF4">
        <w:trPr>
          <w:tblCellSpacing w:w="7" w:type="dxa"/>
          <w:jc w:val="center"/>
        </w:trPr>
        <w:tc>
          <w:tcPr>
            <w:tcW w:w="20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79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182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6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60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90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bl>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Составил _________________________________________________________</w:t>
      </w:r>
      <w:r w:rsidRPr="00A973A4">
        <w:rPr>
          <w:rFonts w:ascii="Times New Roman" w:eastAsia="Times New Roman" w:hAnsi="Times New Roman" w:cs="Times New Roman"/>
          <w:sz w:val="24"/>
          <w:szCs w:val="24"/>
          <w:lang w:eastAsia="ru-RU"/>
        </w:rPr>
        <w:br/>
        <w:t>                                           [должность, подпись (инициалы, фамилия)]</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Проверил ________________________________________________________</w:t>
      </w:r>
      <w:r w:rsidRPr="00A973A4">
        <w:rPr>
          <w:rFonts w:ascii="Times New Roman" w:eastAsia="Times New Roman" w:hAnsi="Times New Roman" w:cs="Times New Roman"/>
          <w:sz w:val="24"/>
          <w:szCs w:val="24"/>
          <w:lang w:eastAsia="ru-RU"/>
        </w:rPr>
        <w:br/>
        <w:t>                                           [должность, подпись (инициалы, фамилия)]</w:t>
      </w:r>
    </w:p>
    <w:p w:rsidR="00A973A4" w:rsidRPr="00A973A4" w:rsidRDefault="00896AD7" w:rsidP="00A973A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30" style="width:467.75pt;height:.75pt" o:hralign="center" o:hrstd="t" o:hr="t" fillcolor="#a0a0a0" stroked="f"/>
        </w:pict>
      </w: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Образец 6</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____________________________________________________</w:t>
      </w:r>
      <w:r w:rsidRPr="00A973A4">
        <w:rPr>
          <w:rFonts w:ascii="Times New Roman" w:eastAsia="Times New Roman" w:hAnsi="Times New Roman" w:cs="Times New Roman"/>
          <w:sz w:val="24"/>
          <w:szCs w:val="24"/>
          <w:lang w:eastAsia="ru-RU"/>
        </w:rPr>
        <w:br/>
        <w:t>наименование (объекта) стройки</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ЛОКАЛЬНЫЙ РЕСУРСНЫЙ СМЕТНЫЙ РАСЧЁТ № _____</w:t>
      </w:r>
      <w:r w:rsidRPr="00A973A4">
        <w:rPr>
          <w:rFonts w:ascii="Times New Roman" w:eastAsia="Times New Roman" w:hAnsi="Times New Roman" w:cs="Times New Roman"/>
          <w:b/>
          <w:bCs/>
          <w:sz w:val="24"/>
          <w:szCs w:val="24"/>
          <w:lang w:eastAsia="ru-RU"/>
        </w:rPr>
        <w:br/>
        <w:t>(ЛОКАЛЬНАЯ РЕСУРСНАЯ СМЕТА)</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на __________________________________________________</w:t>
      </w:r>
      <w:r w:rsidRPr="00A973A4">
        <w:rPr>
          <w:rFonts w:ascii="Times New Roman" w:eastAsia="Times New Roman" w:hAnsi="Times New Roman" w:cs="Times New Roman"/>
          <w:b/>
          <w:bCs/>
          <w:sz w:val="24"/>
          <w:szCs w:val="24"/>
          <w:lang w:eastAsia="ru-RU"/>
        </w:rPr>
        <w:br/>
      </w:r>
      <w:r w:rsidRPr="00A973A4">
        <w:rPr>
          <w:rFonts w:ascii="Times New Roman" w:eastAsia="Times New Roman" w:hAnsi="Times New Roman" w:cs="Times New Roman"/>
          <w:sz w:val="24"/>
          <w:szCs w:val="24"/>
          <w:lang w:eastAsia="ru-RU"/>
        </w:rPr>
        <w:t>        (наименование работ и затрат, наименование объекта)</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Основание: (чертежи, спецификации, схемы) №№ ______</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Сметная стоимость __________________ тыс. сом</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Средства на оплату труда _____________ тыс. сом</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Составлен(а) в текущих (прогнозных) ценах по состоянию на ______________ 20 ___ г.</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сом</w:t>
      </w:r>
    </w:p>
    <w:tbl>
      <w:tblPr>
        <w:tblW w:w="500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7"/>
        <w:gridCol w:w="1281"/>
        <w:gridCol w:w="2515"/>
        <w:gridCol w:w="1150"/>
        <w:gridCol w:w="1275"/>
        <w:gridCol w:w="957"/>
        <w:gridCol w:w="1535"/>
      </w:tblGrid>
      <w:tr w:rsidR="00A973A4" w:rsidRPr="00A973A4" w:rsidTr="00915DF4">
        <w:trPr>
          <w:tblCellSpacing w:w="7" w:type="dxa"/>
          <w:jc w:val="center"/>
        </w:trPr>
        <w:tc>
          <w:tcPr>
            <w:tcW w:w="234"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w:t>
            </w:r>
          </w:p>
        </w:tc>
        <w:tc>
          <w:tcPr>
            <w:tcW w:w="691"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Шифр, номера нормативов и коды ресурсов</w:t>
            </w:r>
          </w:p>
        </w:tc>
        <w:tc>
          <w:tcPr>
            <w:tcW w:w="1369"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Наименование работ и затрат, характеристика оборудования и его масса, расход ресурсов на единицу измерения</w:t>
            </w:r>
          </w:p>
        </w:tc>
        <w:tc>
          <w:tcPr>
            <w:tcW w:w="619"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Единица измерения</w:t>
            </w:r>
          </w:p>
        </w:tc>
        <w:tc>
          <w:tcPr>
            <w:tcW w:w="687"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Количество единиц по проектным данным</w:t>
            </w:r>
          </w:p>
        </w:tc>
        <w:tc>
          <w:tcPr>
            <w:tcW w:w="1346" w:type="pct"/>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Сметная стоимость</w:t>
            </w:r>
          </w:p>
        </w:tc>
      </w:tr>
      <w:tr w:rsidR="00A973A4" w:rsidRPr="00A973A4" w:rsidTr="00915DF4">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51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 единицу</w:t>
            </w:r>
          </w:p>
        </w:tc>
        <w:tc>
          <w:tcPr>
            <w:tcW w:w="8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общая</w:t>
            </w:r>
          </w:p>
        </w:tc>
      </w:tr>
      <w:tr w:rsidR="00A973A4" w:rsidRPr="00A973A4" w:rsidTr="00915DF4">
        <w:trPr>
          <w:tblCellSpacing w:w="7" w:type="dxa"/>
          <w:jc w:val="center"/>
        </w:trPr>
        <w:tc>
          <w:tcPr>
            <w:tcW w:w="23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69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136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c>
          <w:tcPr>
            <w:tcW w:w="6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p>
        </w:tc>
        <w:tc>
          <w:tcPr>
            <w:tcW w:w="68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w:t>
            </w:r>
          </w:p>
        </w:tc>
        <w:tc>
          <w:tcPr>
            <w:tcW w:w="51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6</w:t>
            </w:r>
          </w:p>
        </w:tc>
        <w:tc>
          <w:tcPr>
            <w:tcW w:w="8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w:t>
            </w:r>
          </w:p>
        </w:tc>
      </w:tr>
      <w:tr w:rsidR="00A973A4" w:rsidRPr="00A973A4" w:rsidTr="00915DF4">
        <w:trPr>
          <w:tblCellSpacing w:w="7" w:type="dxa"/>
          <w:jc w:val="center"/>
        </w:trPr>
        <w:tc>
          <w:tcPr>
            <w:tcW w:w="23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69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136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61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68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51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82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bl>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Составил ______________________________________________________</w:t>
      </w:r>
      <w:r w:rsidRPr="00A973A4">
        <w:rPr>
          <w:rFonts w:ascii="Times New Roman" w:eastAsia="Times New Roman" w:hAnsi="Times New Roman" w:cs="Times New Roman"/>
          <w:sz w:val="24"/>
          <w:szCs w:val="24"/>
          <w:lang w:eastAsia="ru-RU"/>
        </w:rPr>
        <w:br/>
        <w:t>                                           [должность, подпись (инициалы, фамилия)]</w:t>
      </w:r>
    </w:p>
    <w:p w:rsidR="00A973A4" w:rsidRDefault="00A973A4" w:rsidP="00372A3D">
      <w:pPr>
        <w:spacing w:after="200" w:line="240" w:lineRule="auto"/>
        <w:jc w:val="both"/>
        <w:rPr>
          <w:rFonts w:ascii="Times New Roman" w:eastAsia="Times New Roman" w:hAnsi="Times New Roman" w:cs="Times New Roman"/>
          <w:sz w:val="24"/>
          <w:szCs w:val="24"/>
          <w:lang w:eastAsia="ru-RU"/>
        </w:rPr>
      </w:pPr>
      <w:r w:rsidRPr="00A973A4">
        <w:rPr>
          <w:rFonts w:ascii="Times New Roman" w:eastAsia="Times New Roman" w:hAnsi="Times New Roman" w:cs="Times New Roman"/>
          <w:sz w:val="24"/>
          <w:szCs w:val="24"/>
          <w:lang w:eastAsia="ru-RU"/>
        </w:rPr>
        <w:t>Проверил _____________________________________________________</w:t>
      </w:r>
      <w:r w:rsidRPr="00A973A4">
        <w:rPr>
          <w:rFonts w:ascii="Times New Roman" w:eastAsia="Times New Roman" w:hAnsi="Times New Roman" w:cs="Times New Roman"/>
          <w:sz w:val="24"/>
          <w:szCs w:val="24"/>
          <w:lang w:eastAsia="ru-RU"/>
        </w:rPr>
        <w:br/>
        <w:t>                                           [должность, подпись (инициалы, фамилия)]</w:t>
      </w:r>
    </w:p>
    <w:p w:rsidR="00372A3D" w:rsidRDefault="00372A3D" w:rsidP="00372A3D">
      <w:pPr>
        <w:spacing w:after="200" w:line="240" w:lineRule="auto"/>
        <w:jc w:val="both"/>
        <w:rPr>
          <w:rFonts w:ascii="Times New Roman" w:eastAsia="Times New Roman" w:hAnsi="Times New Roman" w:cs="Times New Roman"/>
          <w:sz w:val="24"/>
          <w:szCs w:val="24"/>
          <w:lang w:eastAsia="ru-RU"/>
        </w:rPr>
      </w:pPr>
    </w:p>
    <w:p w:rsidR="00372A3D" w:rsidRDefault="00372A3D" w:rsidP="00372A3D">
      <w:pPr>
        <w:spacing w:after="200" w:line="240" w:lineRule="auto"/>
        <w:jc w:val="both"/>
        <w:rPr>
          <w:rFonts w:ascii="Times New Roman" w:eastAsia="Times New Roman" w:hAnsi="Times New Roman" w:cs="Times New Roman"/>
          <w:sz w:val="24"/>
          <w:szCs w:val="24"/>
          <w:lang w:eastAsia="ru-RU"/>
        </w:rPr>
      </w:pPr>
    </w:p>
    <w:p w:rsidR="00372A3D" w:rsidRDefault="00372A3D" w:rsidP="00372A3D">
      <w:pPr>
        <w:spacing w:after="200" w:line="240" w:lineRule="auto"/>
        <w:jc w:val="both"/>
        <w:rPr>
          <w:rFonts w:ascii="Times New Roman" w:eastAsia="Times New Roman" w:hAnsi="Times New Roman" w:cs="Times New Roman"/>
          <w:sz w:val="24"/>
          <w:szCs w:val="24"/>
          <w:lang w:eastAsia="ru-RU"/>
        </w:rPr>
      </w:pPr>
    </w:p>
    <w:p w:rsidR="00372A3D" w:rsidRDefault="00372A3D" w:rsidP="00372A3D">
      <w:pPr>
        <w:spacing w:after="200" w:line="240" w:lineRule="auto"/>
        <w:jc w:val="both"/>
        <w:rPr>
          <w:rFonts w:ascii="Times New Roman" w:eastAsia="Times New Roman" w:hAnsi="Times New Roman" w:cs="Times New Roman"/>
          <w:sz w:val="24"/>
          <w:szCs w:val="24"/>
          <w:lang w:eastAsia="ru-RU"/>
        </w:rPr>
      </w:pPr>
    </w:p>
    <w:p w:rsidR="00372A3D" w:rsidRDefault="00372A3D" w:rsidP="00372A3D">
      <w:pPr>
        <w:spacing w:after="200" w:line="240" w:lineRule="auto"/>
        <w:jc w:val="both"/>
        <w:rPr>
          <w:rFonts w:ascii="Times New Roman" w:eastAsia="Times New Roman" w:hAnsi="Times New Roman" w:cs="Times New Roman"/>
          <w:sz w:val="24"/>
          <w:szCs w:val="24"/>
          <w:lang w:eastAsia="ru-RU"/>
        </w:rPr>
      </w:pPr>
    </w:p>
    <w:p w:rsidR="00372A3D" w:rsidRDefault="00372A3D" w:rsidP="00372A3D">
      <w:pPr>
        <w:spacing w:after="200" w:line="240" w:lineRule="auto"/>
        <w:jc w:val="both"/>
        <w:rPr>
          <w:rFonts w:ascii="Times New Roman" w:eastAsia="Times New Roman" w:hAnsi="Times New Roman" w:cs="Times New Roman"/>
          <w:sz w:val="24"/>
          <w:szCs w:val="24"/>
          <w:lang w:eastAsia="ru-RU"/>
        </w:rPr>
      </w:pPr>
    </w:p>
    <w:p w:rsidR="00372A3D" w:rsidRDefault="00372A3D" w:rsidP="00372A3D">
      <w:pPr>
        <w:spacing w:after="200" w:line="240" w:lineRule="auto"/>
        <w:jc w:val="both"/>
        <w:rPr>
          <w:rFonts w:ascii="Times New Roman" w:eastAsia="Times New Roman" w:hAnsi="Times New Roman" w:cs="Times New Roman"/>
          <w:sz w:val="24"/>
          <w:szCs w:val="24"/>
          <w:lang w:eastAsia="ru-RU"/>
        </w:rPr>
      </w:pPr>
    </w:p>
    <w:p w:rsidR="00372A3D" w:rsidRDefault="00372A3D" w:rsidP="00372A3D">
      <w:pPr>
        <w:spacing w:after="200" w:line="240" w:lineRule="auto"/>
        <w:jc w:val="both"/>
        <w:rPr>
          <w:rFonts w:ascii="Times New Roman" w:eastAsia="Times New Roman" w:hAnsi="Times New Roman" w:cs="Times New Roman"/>
          <w:sz w:val="24"/>
          <w:szCs w:val="24"/>
          <w:lang w:eastAsia="ru-RU"/>
        </w:rPr>
      </w:pPr>
    </w:p>
    <w:p w:rsidR="00372A3D" w:rsidRDefault="00372A3D" w:rsidP="00372A3D">
      <w:pPr>
        <w:spacing w:after="200" w:line="240" w:lineRule="auto"/>
        <w:jc w:val="both"/>
        <w:rPr>
          <w:rFonts w:ascii="Times New Roman" w:eastAsia="Times New Roman" w:hAnsi="Times New Roman" w:cs="Times New Roman"/>
          <w:sz w:val="24"/>
          <w:szCs w:val="24"/>
          <w:lang w:eastAsia="ru-RU"/>
        </w:rPr>
      </w:pPr>
    </w:p>
    <w:p w:rsidR="00372A3D" w:rsidRDefault="00372A3D" w:rsidP="00372A3D">
      <w:pPr>
        <w:spacing w:after="200" w:line="240" w:lineRule="auto"/>
        <w:jc w:val="both"/>
        <w:rPr>
          <w:rFonts w:ascii="Times New Roman" w:eastAsia="Times New Roman" w:hAnsi="Times New Roman" w:cs="Times New Roman"/>
          <w:sz w:val="24"/>
          <w:szCs w:val="24"/>
          <w:lang w:eastAsia="ru-RU"/>
        </w:rPr>
      </w:pPr>
    </w:p>
    <w:p w:rsidR="00372A3D" w:rsidRDefault="00372A3D" w:rsidP="00372A3D">
      <w:pPr>
        <w:spacing w:after="200" w:line="240" w:lineRule="auto"/>
        <w:jc w:val="both"/>
        <w:rPr>
          <w:rFonts w:ascii="Times New Roman" w:eastAsia="Times New Roman" w:hAnsi="Times New Roman" w:cs="Times New Roman"/>
          <w:sz w:val="24"/>
          <w:szCs w:val="24"/>
          <w:lang w:eastAsia="ru-RU"/>
        </w:rPr>
      </w:pPr>
    </w:p>
    <w:p w:rsidR="00372A3D" w:rsidRPr="00A973A4" w:rsidRDefault="00372A3D" w:rsidP="00372A3D">
      <w:pPr>
        <w:spacing w:after="200" w:line="240" w:lineRule="auto"/>
        <w:jc w:val="both"/>
        <w:rPr>
          <w:rFonts w:ascii="Calibri" w:eastAsia="Times New Roman" w:hAnsi="Calibri" w:cs="Times New Roman"/>
          <w:lang w:eastAsia="ru-RU"/>
        </w:rPr>
      </w:pPr>
    </w:p>
    <w:p w:rsidR="00A973A4" w:rsidRPr="00A973A4" w:rsidRDefault="00896AD7" w:rsidP="00A973A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pict>
          <v:rect id="_x0000_i1031" style="width:467.75pt;height:.75pt" o:hralign="center" o:hrstd="t" o:hr="t" fillcolor="#a0a0a0" stroked="f"/>
        </w:pic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Образец </w:t>
      </w:r>
      <w:r w:rsidRPr="00A973A4">
        <w:rPr>
          <w:rFonts w:ascii="Times New Roman" w:eastAsia="Times New Roman" w:hAnsi="Times New Roman" w:cs="Times New Roman"/>
          <w:sz w:val="24"/>
          <w:szCs w:val="24"/>
          <w:shd w:val="clear" w:color="auto" w:fill="FFFF00"/>
          <w:lang w:eastAsia="ru-RU"/>
        </w:rPr>
        <w:t>1пс</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Приложение к _______________________________________________</w:t>
      </w:r>
      <w:r w:rsidRPr="00A973A4">
        <w:rPr>
          <w:rFonts w:ascii="Times New Roman" w:eastAsia="Times New Roman" w:hAnsi="Times New Roman" w:cs="Times New Roman"/>
          <w:sz w:val="24"/>
          <w:szCs w:val="24"/>
          <w:lang w:eastAsia="ru-RU"/>
        </w:rPr>
        <w:br/>
        <w:t>            (договору, дополнительному соглашению)</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СМЕТА</w:t>
      </w:r>
      <w:r w:rsidRPr="00A973A4">
        <w:rPr>
          <w:rFonts w:ascii="Times New Roman" w:eastAsia="Times New Roman" w:hAnsi="Times New Roman" w:cs="Times New Roman"/>
          <w:b/>
          <w:bCs/>
          <w:sz w:val="24"/>
          <w:szCs w:val="24"/>
          <w:lang w:eastAsia="ru-RU"/>
        </w:rPr>
        <w:br/>
        <w:t>на проектные и изыскательские работы</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Наименование строительства и стадии проектирования ________________________</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Наименование проектной организации - генерального проектировщика ___________</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Наименование организации заказчика _____________________________________</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тыс. сом</w:t>
      </w:r>
    </w:p>
    <w:tbl>
      <w:tblPr>
        <w:tblW w:w="4750" w:type="pct"/>
        <w:tblCellSpacing w:w="7"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84"/>
        <w:gridCol w:w="1506"/>
        <w:gridCol w:w="2028"/>
        <w:gridCol w:w="907"/>
        <w:gridCol w:w="1636"/>
        <w:gridCol w:w="1236"/>
        <w:gridCol w:w="915"/>
      </w:tblGrid>
      <w:tr w:rsidR="00A973A4" w:rsidRPr="00A973A4" w:rsidTr="00A973A4">
        <w:trPr>
          <w:tblCellSpacing w:w="7" w:type="dxa"/>
        </w:trPr>
        <w:tc>
          <w:tcPr>
            <w:tcW w:w="350" w:type="pct"/>
            <w:vMerge w:val="restar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w:t>
            </w:r>
          </w:p>
        </w:tc>
        <w:tc>
          <w:tcPr>
            <w:tcW w:w="900" w:type="pct"/>
            <w:vMerge w:val="restar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Перечень выполняемых работ</w:t>
            </w:r>
          </w:p>
        </w:tc>
        <w:tc>
          <w:tcPr>
            <w:tcW w:w="1300" w:type="pct"/>
            <w:vMerge w:val="restar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Характеристика проектируемого объекта</w:t>
            </w:r>
          </w:p>
        </w:tc>
        <w:tc>
          <w:tcPr>
            <w:tcW w:w="600" w:type="pct"/>
            <w:vMerge w:val="restar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Ссылка на № смет по формам № 2п и </w:t>
            </w:r>
            <w:proofErr w:type="spellStart"/>
            <w:r w:rsidRPr="00A973A4">
              <w:rPr>
                <w:rFonts w:ascii="Times New Roman" w:eastAsia="Times New Roman" w:hAnsi="Times New Roman" w:cs="Times New Roman"/>
                <w:sz w:val="24"/>
                <w:szCs w:val="24"/>
                <w:lang w:eastAsia="ru-RU"/>
              </w:rPr>
              <w:t>Зп</w:t>
            </w:r>
            <w:proofErr w:type="spellEnd"/>
          </w:p>
        </w:tc>
        <w:tc>
          <w:tcPr>
            <w:tcW w:w="2000" w:type="pct"/>
            <w:gridSpan w:val="3"/>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Стоимость работ</w:t>
            </w:r>
          </w:p>
        </w:tc>
      </w:tr>
      <w:tr w:rsidR="00A973A4" w:rsidRPr="00A973A4" w:rsidTr="00A973A4">
        <w:trPr>
          <w:tblCellSpacing w:w="7"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600"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proofErr w:type="spellStart"/>
            <w:r w:rsidRPr="00A973A4">
              <w:rPr>
                <w:rFonts w:ascii="Times New Roman" w:eastAsia="Times New Roman" w:hAnsi="Times New Roman" w:cs="Times New Roman"/>
                <w:sz w:val="24"/>
                <w:szCs w:val="24"/>
                <w:lang w:eastAsia="ru-RU"/>
              </w:rPr>
              <w:t>Изыскательски</w:t>
            </w:r>
            <w:proofErr w:type="spellEnd"/>
            <w:r w:rsidRPr="00A973A4">
              <w:rPr>
                <w:rFonts w:ascii="Times New Roman" w:eastAsia="Times New Roman" w:hAnsi="Times New Roman" w:cs="Times New Roman"/>
                <w:sz w:val="24"/>
                <w:szCs w:val="24"/>
                <w:lang w:eastAsia="ru-RU"/>
              </w:rPr>
              <w:t xml:space="preserve"> X</w:t>
            </w:r>
          </w:p>
        </w:tc>
        <w:tc>
          <w:tcPr>
            <w:tcW w:w="650"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Проектных</w:t>
            </w:r>
          </w:p>
        </w:tc>
        <w:tc>
          <w:tcPr>
            <w:tcW w:w="650"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всего</w:t>
            </w:r>
          </w:p>
        </w:tc>
      </w:tr>
      <w:tr w:rsidR="00A973A4" w:rsidRPr="00A973A4" w:rsidTr="00A973A4">
        <w:trPr>
          <w:tblCellSpacing w:w="7" w:type="dxa"/>
        </w:trPr>
        <w:tc>
          <w:tcPr>
            <w:tcW w:w="350"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900"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1300"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c>
          <w:tcPr>
            <w:tcW w:w="600"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p>
        </w:tc>
        <w:tc>
          <w:tcPr>
            <w:tcW w:w="600"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w:t>
            </w:r>
          </w:p>
        </w:tc>
        <w:tc>
          <w:tcPr>
            <w:tcW w:w="650"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6</w:t>
            </w:r>
          </w:p>
        </w:tc>
        <w:tc>
          <w:tcPr>
            <w:tcW w:w="650"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w:t>
            </w:r>
          </w:p>
        </w:tc>
      </w:tr>
      <w:tr w:rsidR="00A973A4" w:rsidRPr="00A973A4" w:rsidTr="00A973A4">
        <w:trPr>
          <w:tblCellSpacing w:w="7" w:type="dxa"/>
        </w:trPr>
        <w:tc>
          <w:tcPr>
            <w:tcW w:w="350"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900"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1300"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600"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600"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650"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650"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bl>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Итого по смете ____________________________________________________</w:t>
      </w:r>
      <w:r w:rsidRPr="00A973A4">
        <w:rPr>
          <w:rFonts w:ascii="Times New Roman" w:eastAsia="Times New Roman" w:hAnsi="Times New Roman" w:cs="Times New Roman"/>
          <w:sz w:val="24"/>
          <w:szCs w:val="24"/>
          <w:lang w:eastAsia="ru-RU"/>
        </w:rPr>
        <w:br/>
        <w:t>                                                             (сумма прописью)</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Руководитель проектной организации _________________________________</w:t>
      </w:r>
      <w:r w:rsidRPr="00A973A4">
        <w:rPr>
          <w:rFonts w:ascii="Times New Roman" w:eastAsia="Times New Roman" w:hAnsi="Times New Roman" w:cs="Times New Roman"/>
          <w:b/>
          <w:bCs/>
          <w:sz w:val="24"/>
          <w:szCs w:val="24"/>
          <w:lang w:eastAsia="ru-RU"/>
        </w:rPr>
        <w:br/>
      </w:r>
      <w:r w:rsidRPr="00A973A4">
        <w:rPr>
          <w:rFonts w:ascii="Times New Roman" w:eastAsia="Times New Roman" w:hAnsi="Times New Roman" w:cs="Times New Roman"/>
          <w:sz w:val="24"/>
          <w:szCs w:val="24"/>
          <w:lang w:eastAsia="ru-RU"/>
        </w:rPr>
        <w:t>                                                                                   [ подпись (инициалы, фамилия)]</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Главный инженер проекта __________________________________________</w:t>
      </w:r>
      <w:r w:rsidRPr="00A973A4">
        <w:rPr>
          <w:rFonts w:ascii="Times New Roman" w:eastAsia="Times New Roman" w:hAnsi="Times New Roman" w:cs="Times New Roman"/>
          <w:b/>
          <w:bCs/>
          <w:sz w:val="24"/>
          <w:szCs w:val="24"/>
          <w:lang w:eastAsia="ru-RU"/>
        </w:rPr>
        <w:br/>
      </w:r>
      <w:r w:rsidRPr="00A973A4">
        <w:rPr>
          <w:rFonts w:ascii="Times New Roman" w:eastAsia="Times New Roman" w:hAnsi="Times New Roman" w:cs="Times New Roman"/>
          <w:sz w:val="24"/>
          <w:szCs w:val="24"/>
          <w:lang w:eastAsia="ru-RU"/>
        </w:rPr>
        <w:t>                                                                       [ подпись (инициалы, фамилия)]</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Место печати          « _____ » ________________ 20 ____ г.</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i/>
          <w:iCs/>
          <w:sz w:val="24"/>
          <w:szCs w:val="24"/>
          <w:lang w:eastAsia="ru-RU"/>
        </w:rPr>
        <w:t>Согласована:</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Ответственный представитель заказчика ______________________________</w:t>
      </w:r>
      <w:r w:rsidRPr="00A973A4">
        <w:rPr>
          <w:rFonts w:ascii="Times New Roman" w:eastAsia="Times New Roman" w:hAnsi="Times New Roman" w:cs="Times New Roman"/>
          <w:b/>
          <w:bCs/>
          <w:sz w:val="24"/>
          <w:szCs w:val="24"/>
          <w:lang w:eastAsia="ru-RU"/>
        </w:rPr>
        <w:br/>
      </w:r>
      <w:r w:rsidRPr="00A973A4">
        <w:rPr>
          <w:rFonts w:ascii="Times New Roman" w:eastAsia="Times New Roman" w:hAnsi="Times New Roman" w:cs="Times New Roman"/>
          <w:sz w:val="24"/>
          <w:szCs w:val="24"/>
          <w:lang w:eastAsia="ru-RU"/>
        </w:rPr>
        <w:t>                                                                                   [ подпись (инициалы, фамилия)]</w:t>
      </w:r>
    </w:p>
    <w:p w:rsidR="00A973A4" w:rsidRDefault="00A973A4" w:rsidP="00372A3D">
      <w:pPr>
        <w:spacing w:after="200" w:line="240" w:lineRule="auto"/>
        <w:jc w:val="both"/>
        <w:rPr>
          <w:rFonts w:ascii="Times New Roman" w:eastAsia="Times New Roman" w:hAnsi="Times New Roman" w:cs="Times New Roman"/>
          <w:sz w:val="24"/>
          <w:szCs w:val="24"/>
          <w:lang w:eastAsia="ru-RU"/>
        </w:rPr>
      </w:pPr>
      <w:r w:rsidRPr="00A973A4">
        <w:rPr>
          <w:rFonts w:ascii="Times New Roman" w:eastAsia="Times New Roman" w:hAnsi="Times New Roman" w:cs="Times New Roman"/>
          <w:sz w:val="24"/>
          <w:szCs w:val="24"/>
          <w:lang w:eastAsia="ru-RU"/>
        </w:rPr>
        <w:t>Место печати          « _____ » ________________ 20 ____ г.</w:t>
      </w:r>
    </w:p>
    <w:p w:rsidR="00372A3D" w:rsidRDefault="00372A3D" w:rsidP="00372A3D">
      <w:pPr>
        <w:spacing w:after="200" w:line="240" w:lineRule="auto"/>
        <w:jc w:val="both"/>
        <w:rPr>
          <w:rFonts w:ascii="Times New Roman" w:eastAsia="Times New Roman" w:hAnsi="Times New Roman" w:cs="Times New Roman"/>
          <w:sz w:val="24"/>
          <w:szCs w:val="24"/>
          <w:lang w:eastAsia="ru-RU"/>
        </w:rPr>
      </w:pPr>
    </w:p>
    <w:p w:rsidR="00372A3D" w:rsidRDefault="00372A3D" w:rsidP="00372A3D">
      <w:pPr>
        <w:spacing w:after="200" w:line="240" w:lineRule="auto"/>
        <w:jc w:val="both"/>
        <w:rPr>
          <w:rFonts w:ascii="Times New Roman" w:eastAsia="Times New Roman" w:hAnsi="Times New Roman" w:cs="Times New Roman"/>
          <w:sz w:val="24"/>
          <w:szCs w:val="24"/>
          <w:lang w:eastAsia="ru-RU"/>
        </w:rPr>
      </w:pPr>
    </w:p>
    <w:p w:rsidR="00372A3D" w:rsidRDefault="00372A3D" w:rsidP="00372A3D">
      <w:pPr>
        <w:spacing w:after="200" w:line="240" w:lineRule="auto"/>
        <w:jc w:val="both"/>
        <w:rPr>
          <w:rFonts w:ascii="Times New Roman" w:eastAsia="Times New Roman" w:hAnsi="Times New Roman" w:cs="Times New Roman"/>
          <w:sz w:val="24"/>
          <w:szCs w:val="24"/>
          <w:lang w:eastAsia="ru-RU"/>
        </w:rPr>
      </w:pPr>
    </w:p>
    <w:p w:rsidR="00372A3D" w:rsidRDefault="00372A3D" w:rsidP="00372A3D">
      <w:pPr>
        <w:spacing w:after="200" w:line="240" w:lineRule="auto"/>
        <w:jc w:val="both"/>
        <w:rPr>
          <w:rFonts w:ascii="Times New Roman" w:eastAsia="Times New Roman" w:hAnsi="Times New Roman" w:cs="Times New Roman"/>
          <w:sz w:val="24"/>
          <w:szCs w:val="24"/>
          <w:lang w:eastAsia="ru-RU"/>
        </w:rPr>
      </w:pPr>
    </w:p>
    <w:p w:rsidR="00372A3D" w:rsidRDefault="00372A3D" w:rsidP="00372A3D">
      <w:pPr>
        <w:spacing w:after="200" w:line="240" w:lineRule="auto"/>
        <w:jc w:val="both"/>
        <w:rPr>
          <w:rFonts w:ascii="Times New Roman" w:eastAsia="Times New Roman" w:hAnsi="Times New Roman" w:cs="Times New Roman"/>
          <w:sz w:val="24"/>
          <w:szCs w:val="24"/>
          <w:lang w:eastAsia="ru-RU"/>
        </w:rPr>
      </w:pPr>
    </w:p>
    <w:p w:rsidR="00372A3D" w:rsidRDefault="00372A3D" w:rsidP="00372A3D">
      <w:pPr>
        <w:spacing w:after="200" w:line="240" w:lineRule="auto"/>
        <w:jc w:val="both"/>
        <w:rPr>
          <w:rFonts w:ascii="Times New Roman" w:eastAsia="Times New Roman" w:hAnsi="Times New Roman" w:cs="Times New Roman"/>
          <w:sz w:val="24"/>
          <w:szCs w:val="24"/>
          <w:lang w:eastAsia="ru-RU"/>
        </w:rPr>
      </w:pPr>
    </w:p>
    <w:p w:rsidR="00372A3D" w:rsidRPr="00A973A4" w:rsidRDefault="00372A3D" w:rsidP="00372A3D">
      <w:pPr>
        <w:spacing w:after="200" w:line="240" w:lineRule="auto"/>
        <w:jc w:val="both"/>
        <w:rPr>
          <w:rFonts w:ascii="Calibri" w:eastAsia="Times New Roman" w:hAnsi="Calibri" w:cs="Times New Roman"/>
          <w:lang w:eastAsia="ru-RU"/>
        </w:rPr>
      </w:pPr>
    </w:p>
    <w:p w:rsidR="00A973A4" w:rsidRPr="00A973A4" w:rsidRDefault="00896AD7" w:rsidP="00A973A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pict>
          <v:rect id="_x0000_i1032" style="width:467.75pt;height:.75pt" o:hralign="center" o:hrstd="t" o:hr="t" fillcolor="#a0a0a0" stroked="f"/>
        </w:pic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Образец № 2п</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Приложение к __________________________________________</w:t>
      </w:r>
      <w:r w:rsidRPr="00A973A4">
        <w:rPr>
          <w:rFonts w:ascii="Times New Roman" w:eastAsia="Times New Roman" w:hAnsi="Times New Roman" w:cs="Times New Roman"/>
          <w:sz w:val="24"/>
          <w:szCs w:val="24"/>
          <w:lang w:eastAsia="ru-RU"/>
        </w:rPr>
        <w:br/>
        <w:t>                   (договору, дополнительному соглашению)</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СМЕТА №</w:t>
      </w:r>
      <w:r w:rsidRPr="00A973A4">
        <w:rPr>
          <w:rFonts w:ascii="Times New Roman" w:eastAsia="Times New Roman" w:hAnsi="Times New Roman" w:cs="Times New Roman"/>
          <w:b/>
          <w:bCs/>
          <w:sz w:val="24"/>
          <w:szCs w:val="24"/>
          <w:lang w:eastAsia="ru-RU"/>
        </w:rPr>
        <w:br/>
        <w:t>на проектные (изыскательские) работы</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Наименование предприятия, здания, сооружения, стадии проектирования, этапа, вида</w:t>
      </w:r>
      <w:r w:rsidRPr="00A973A4">
        <w:rPr>
          <w:rFonts w:ascii="Times New Roman" w:eastAsia="Times New Roman" w:hAnsi="Times New Roman" w:cs="Times New Roman"/>
          <w:sz w:val="24"/>
          <w:szCs w:val="24"/>
          <w:lang w:eastAsia="ru-RU"/>
        </w:rPr>
        <w:br/>
        <w:t>проектных или изыскательских работ _______________________________________</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Наименование проектной (изыскательской) организации _______________________</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Наименование организации заказчика ______________________________________</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тыс. сом</w:t>
      </w:r>
    </w:p>
    <w:tbl>
      <w:tblPr>
        <w:tblW w:w="500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6"/>
        <w:gridCol w:w="2369"/>
        <w:gridCol w:w="2370"/>
        <w:gridCol w:w="2370"/>
        <w:gridCol w:w="1655"/>
      </w:tblGrid>
      <w:tr w:rsidR="00A973A4" w:rsidRPr="00A973A4" w:rsidTr="00915DF4">
        <w:trPr>
          <w:tblCellSpacing w:w="7" w:type="dxa"/>
          <w:jc w:val="center"/>
        </w:trPr>
        <w:tc>
          <w:tcPr>
            <w:tcW w:w="205"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 </w:t>
            </w:r>
            <w:proofErr w:type="spellStart"/>
            <w:r w:rsidRPr="00A973A4">
              <w:rPr>
                <w:rFonts w:ascii="Times New Roman" w:eastAsia="Times New Roman" w:hAnsi="Times New Roman" w:cs="Times New Roman"/>
                <w:sz w:val="24"/>
                <w:szCs w:val="24"/>
                <w:lang w:eastAsia="ru-RU"/>
              </w:rPr>
              <w:t>пп</w:t>
            </w:r>
            <w:proofErr w:type="spellEnd"/>
          </w:p>
        </w:tc>
        <w:tc>
          <w:tcPr>
            <w:tcW w:w="1286"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Характеристика предприятия, здания, сооружения или виды работ</w:t>
            </w:r>
          </w:p>
        </w:tc>
        <w:tc>
          <w:tcPr>
            <w:tcW w:w="1286"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128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Расчет стоимости: (</w:t>
            </w:r>
            <w:proofErr w:type="spellStart"/>
            <w:r w:rsidRPr="00A973A4">
              <w:rPr>
                <w:rFonts w:ascii="Times New Roman" w:eastAsia="Times New Roman" w:hAnsi="Times New Roman" w:cs="Times New Roman"/>
                <w:sz w:val="24"/>
                <w:szCs w:val="24"/>
                <w:lang w:eastAsia="ru-RU"/>
              </w:rPr>
              <w:t>a+bx</w:t>
            </w:r>
            <w:proofErr w:type="spellEnd"/>
            <w:r w:rsidRPr="00A973A4">
              <w:rPr>
                <w:rFonts w:ascii="Times New Roman" w:eastAsia="Times New Roman" w:hAnsi="Times New Roman" w:cs="Times New Roman"/>
                <w:sz w:val="24"/>
                <w:szCs w:val="24"/>
                <w:lang w:eastAsia="ru-RU"/>
              </w:rPr>
              <w:t>)*</w:t>
            </w:r>
            <w:proofErr w:type="spellStart"/>
            <w:r w:rsidRPr="00A973A4">
              <w:rPr>
                <w:rFonts w:ascii="Times New Roman" w:eastAsia="Times New Roman" w:hAnsi="Times New Roman" w:cs="Times New Roman"/>
                <w:sz w:val="24"/>
                <w:szCs w:val="24"/>
                <w:lang w:eastAsia="ru-RU"/>
              </w:rPr>
              <w:t>Кj</w:t>
            </w:r>
            <w:proofErr w:type="spellEnd"/>
            <w:r w:rsidRPr="00A973A4">
              <w:rPr>
                <w:rFonts w:ascii="Times New Roman" w:eastAsia="Times New Roman" w:hAnsi="Times New Roman" w:cs="Times New Roman"/>
                <w:sz w:val="24"/>
                <w:szCs w:val="24"/>
                <w:lang w:eastAsia="ru-RU"/>
              </w:rPr>
              <w:t xml:space="preserve"> или</w:t>
            </w:r>
            <w:r w:rsidRPr="00A973A4">
              <w:rPr>
                <w:rFonts w:ascii="Times New Roman" w:eastAsia="Times New Roman" w:hAnsi="Times New Roman" w:cs="Times New Roman"/>
                <w:sz w:val="24"/>
                <w:szCs w:val="24"/>
                <w:lang w:eastAsia="ru-RU"/>
              </w:rPr>
              <w:br/>
              <w:t>(объем строительно-монтажных работ)*проц.</w:t>
            </w:r>
          </w:p>
        </w:tc>
        <w:tc>
          <w:tcPr>
            <w:tcW w:w="892"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Стоимость</w:t>
            </w:r>
          </w:p>
        </w:tc>
      </w:tr>
      <w:tr w:rsidR="00A973A4" w:rsidRPr="00A973A4" w:rsidTr="00915DF4">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128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100 или количество * цена</w:t>
            </w:r>
          </w:p>
        </w:tc>
        <w:tc>
          <w:tcPr>
            <w:tcW w:w="892" w:type="pct"/>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r>
      <w:tr w:rsidR="00A973A4" w:rsidRPr="00A973A4" w:rsidTr="00915DF4">
        <w:trPr>
          <w:tblCellSpacing w:w="7" w:type="dxa"/>
          <w:jc w:val="center"/>
        </w:trPr>
        <w:tc>
          <w:tcPr>
            <w:tcW w:w="20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128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128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c>
          <w:tcPr>
            <w:tcW w:w="128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p>
        </w:tc>
        <w:tc>
          <w:tcPr>
            <w:tcW w:w="8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w:t>
            </w:r>
          </w:p>
        </w:tc>
      </w:tr>
      <w:tr w:rsidR="00A973A4" w:rsidRPr="00A973A4" w:rsidTr="00915DF4">
        <w:trPr>
          <w:tblCellSpacing w:w="7" w:type="dxa"/>
          <w:jc w:val="center"/>
        </w:trPr>
        <w:tc>
          <w:tcPr>
            <w:tcW w:w="20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128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128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128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89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bl>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Итого по смете _______________________________________________________</w:t>
      </w:r>
      <w:r w:rsidRPr="00A973A4">
        <w:rPr>
          <w:rFonts w:ascii="Times New Roman" w:eastAsia="Times New Roman" w:hAnsi="Times New Roman" w:cs="Times New Roman"/>
          <w:sz w:val="24"/>
          <w:szCs w:val="24"/>
          <w:lang w:eastAsia="ru-RU"/>
        </w:rPr>
        <w:br/>
        <w:t>                                                                         (сумма прописью)</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Главный инженер проекта _____________________________________________</w:t>
      </w:r>
      <w:r w:rsidRPr="00A973A4">
        <w:rPr>
          <w:rFonts w:ascii="Times New Roman" w:eastAsia="Times New Roman" w:hAnsi="Times New Roman" w:cs="Times New Roman"/>
          <w:sz w:val="24"/>
          <w:szCs w:val="24"/>
          <w:lang w:eastAsia="ru-RU"/>
        </w:rPr>
        <w:br/>
      </w:r>
      <w:r w:rsidRPr="00A973A4">
        <w:rPr>
          <w:rFonts w:ascii="Times New Roman" w:eastAsia="Times New Roman" w:hAnsi="Times New Roman" w:cs="Times New Roman"/>
          <w:b/>
          <w:bCs/>
          <w:sz w:val="24"/>
          <w:szCs w:val="24"/>
          <w:lang w:eastAsia="ru-RU"/>
        </w:rPr>
        <w:t xml:space="preserve">                                                                 </w:t>
      </w:r>
      <w:r w:rsidRPr="00A973A4">
        <w:rPr>
          <w:rFonts w:ascii="Times New Roman" w:eastAsia="Times New Roman" w:hAnsi="Times New Roman" w:cs="Times New Roman"/>
          <w:sz w:val="24"/>
          <w:szCs w:val="24"/>
          <w:lang w:eastAsia="ru-RU"/>
        </w:rPr>
        <w:t>[ подпись (инициалы, фамилия)]</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Составитель сметы __________________________________________________</w:t>
      </w:r>
      <w:r w:rsidRPr="00A973A4">
        <w:rPr>
          <w:rFonts w:ascii="Times New Roman" w:eastAsia="Times New Roman" w:hAnsi="Times New Roman" w:cs="Times New Roman"/>
          <w:b/>
          <w:bCs/>
          <w:sz w:val="24"/>
          <w:szCs w:val="24"/>
          <w:lang w:eastAsia="ru-RU"/>
        </w:rPr>
        <w:br/>
      </w:r>
      <w:r w:rsidRPr="00A973A4">
        <w:rPr>
          <w:rFonts w:ascii="Times New Roman" w:eastAsia="Times New Roman" w:hAnsi="Times New Roman" w:cs="Times New Roman"/>
          <w:sz w:val="24"/>
          <w:szCs w:val="24"/>
          <w:lang w:eastAsia="ru-RU"/>
        </w:rPr>
        <w:t>                                                                 [ подпись (инициалы, фамилия)]</w:t>
      </w:r>
    </w:p>
    <w:p w:rsidR="00A973A4" w:rsidRPr="00A973A4" w:rsidRDefault="00896AD7" w:rsidP="00372A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33" style="width:467.75pt;height:.75pt" o:hralign="center" o:hrstd="t" o:hr="t" fillcolor="#a0a0a0" stroked="f"/>
        </w:pict>
      </w: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 xml:space="preserve">Образец № </w:t>
      </w:r>
      <w:proofErr w:type="spellStart"/>
      <w:r w:rsidRPr="00A973A4">
        <w:rPr>
          <w:rFonts w:ascii="Times New Roman" w:eastAsia="Times New Roman" w:hAnsi="Times New Roman" w:cs="Times New Roman"/>
          <w:sz w:val="24"/>
          <w:szCs w:val="24"/>
          <w:lang w:eastAsia="ru-RU"/>
        </w:rPr>
        <w:t>Зп</w:t>
      </w:r>
      <w:proofErr w:type="spellEnd"/>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Приложение к _______________________________________</w:t>
      </w:r>
      <w:r w:rsidRPr="00A973A4">
        <w:rPr>
          <w:rFonts w:ascii="Times New Roman" w:eastAsia="Times New Roman" w:hAnsi="Times New Roman" w:cs="Times New Roman"/>
          <w:sz w:val="24"/>
          <w:szCs w:val="24"/>
          <w:lang w:eastAsia="ru-RU"/>
        </w:rPr>
        <w:br/>
        <w:t>                            (договору, дополнительному соглашению)</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СМЕТА №</w:t>
      </w:r>
      <w:r w:rsidRPr="00A973A4">
        <w:rPr>
          <w:rFonts w:ascii="Times New Roman" w:eastAsia="Times New Roman" w:hAnsi="Times New Roman" w:cs="Times New Roman"/>
          <w:b/>
          <w:bCs/>
          <w:sz w:val="24"/>
          <w:szCs w:val="24"/>
          <w:lang w:eastAsia="ru-RU"/>
        </w:rPr>
        <w:br/>
        <w:t>на проектные (изыскательские) работы</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Наименование предприятия, здания, сооружения, стадии проектирования, этапа, вида</w:t>
      </w:r>
      <w:r w:rsidRPr="00A973A4">
        <w:rPr>
          <w:rFonts w:ascii="Times New Roman" w:eastAsia="Times New Roman" w:hAnsi="Times New Roman" w:cs="Times New Roman"/>
          <w:sz w:val="24"/>
          <w:szCs w:val="24"/>
          <w:lang w:eastAsia="ru-RU"/>
        </w:rPr>
        <w:br/>
        <w:t>проектных или изыскательских работ _______________________________________</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Наименование проектной (изыскательской) организации _______________________</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Наименование организации заказчика ______________________________________</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сом</w:t>
      </w:r>
    </w:p>
    <w:tbl>
      <w:tblPr>
        <w:tblW w:w="475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
        <w:gridCol w:w="2353"/>
        <w:gridCol w:w="1275"/>
        <w:gridCol w:w="1213"/>
        <w:gridCol w:w="1275"/>
        <w:gridCol w:w="1055"/>
        <w:gridCol w:w="1148"/>
      </w:tblGrid>
      <w:tr w:rsidR="00A973A4" w:rsidRPr="00A973A4" w:rsidTr="00A973A4">
        <w:trPr>
          <w:tblCellSpacing w:w="7" w:type="dxa"/>
          <w:jc w:val="center"/>
        </w:trPr>
        <w:tc>
          <w:tcPr>
            <w:tcW w:w="250" w:type="pct"/>
            <w:vMerge w:val="restart"/>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 </w:t>
            </w:r>
            <w:proofErr w:type="spellStart"/>
            <w:r w:rsidRPr="00A973A4">
              <w:rPr>
                <w:rFonts w:ascii="Times New Roman" w:eastAsia="Times New Roman" w:hAnsi="Times New Roman" w:cs="Times New Roman"/>
                <w:sz w:val="24"/>
                <w:szCs w:val="24"/>
                <w:lang w:eastAsia="ru-RU"/>
              </w:rPr>
              <w:t>п.п</w:t>
            </w:r>
            <w:proofErr w:type="spellEnd"/>
          </w:p>
        </w:tc>
        <w:tc>
          <w:tcPr>
            <w:tcW w:w="1400" w:type="pct"/>
            <w:vMerge w:val="restart"/>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Перечень выполняемых работ</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Исполнители</w:t>
            </w:r>
          </w:p>
        </w:tc>
        <w:tc>
          <w:tcPr>
            <w:tcW w:w="65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Количество человеко-дней</w:t>
            </w:r>
          </w:p>
        </w:tc>
        <w:tc>
          <w:tcPr>
            <w:tcW w:w="65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Средняя оплата труда за 1 день</w:t>
            </w:r>
          </w:p>
        </w:tc>
        <w:tc>
          <w:tcPr>
            <w:tcW w:w="70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Оплата труда (всего)</w:t>
            </w:r>
          </w:p>
        </w:tc>
      </w:tr>
      <w:tr w:rsidR="00A973A4" w:rsidRPr="00A973A4" w:rsidTr="00A973A4">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6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Количество</w:t>
            </w:r>
          </w:p>
        </w:tc>
        <w:tc>
          <w:tcPr>
            <w:tcW w:w="6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Должность</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r>
      <w:tr w:rsidR="00A973A4" w:rsidRPr="00A973A4" w:rsidTr="00A973A4">
        <w:trPr>
          <w:tblCellSpacing w:w="7" w:type="dxa"/>
          <w:jc w:val="center"/>
        </w:trPr>
        <w:tc>
          <w:tcPr>
            <w:tcW w:w="2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14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6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c>
          <w:tcPr>
            <w:tcW w:w="6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p>
        </w:tc>
        <w:tc>
          <w:tcPr>
            <w:tcW w:w="6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w:t>
            </w:r>
          </w:p>
        </w:tc>
        <w:tc>
          <w:tcPr>
            <w:tcW w:w="6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6</w:t>
            </w:r>
          </w:p>
        </w:tc>
        <w:tc>
          <w:tcPr>
            <w:tcW w:w="7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w:t>
            </w:r>
          </w:p>
        </w:tc>
      </w:tr>
      <w:tr w:rsidR="00A973A4" w:rsidRPr="00A973A4" w:rsidTr="00A973A4">
        <w:trPr>
          <w:tblCellSpacing w:w="7" w:type="dxa"/>
          <w:jc w:val="center"/>
        </w:trPr>
        <w:tc>
          <w:tcPr>
            <w:tcW w:w="2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14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6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6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6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6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7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bl>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Итого оплата труда, в тыс. сом</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Другие прямые затраты ______________________________________________</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Накладные расходы _________________________________________________</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Итого</w:t>
      </w:r>
      <w:r w:rsidRPr="00A973A4">
        <w:rPr>
          <w:rFonts w:ascii="Times New Roman" w:eastAsia="Times New Roman" w:hAnsi="Times New Roman" w:cs="Times New Roman"/>
          <w:sz w:val="24"/>
          <w:szCs w:val="24"/>
          <w:lang w:eastAsia="ru-RU"/>
        </w:rPr>
        <w:t xml:space="preserve"> прямые затраты и накладные расходы _____________________________</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Накопления (прибыль) ______________________________________________</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Всего (тыс. сом) ___________________________________________________</w:t>
      </w:r>
      <w:r w:rsidRPr="00A973A4">
        <w:rPr>
          <w:rFonts w:ascii="Times New Roman" w:eastAsia="Times New Roman" w:hAnsi="Times New Roman" w:cs="Times New Roman"/>
          <w:sz w:val="24"/>
          <w:szCs w:val="24"/>
          <w:lang w:eastAsia="ru-RU"/>
        </w:rPr>
        <w:br/>
        <w:t>                                                                   (сумма прописью)</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Руководитель проектной организации _________________________________</w:t>
      </w:r>
      <w:r w:rsidRPr="00A973A4">
        <w:rPr>
          <w:rFonts w:ascii="Times New Roman" w:eastAsia="Times New Roman" w:hAnsi="Times New Roman" w:cs="Times New Roman"/>
          <w:sz w:val="24"/>
          <w:szCs w:val="24"/>
          <w:lang w:eastAsia="ru-RU"/>
        </w:rPr>
        <w:br/>
      </w:r>
      <w:r w:rsidRPr="00A973A4">
        <w:rPr>
          <w:rFonts w:ascii="Times New Roman" w:eastAsia="Times New Roman" w:hAnsi="Times New Roman" w:cs="Times New Roman"/>
          <w:b/>
          <w:bCs/>
          <w:sz w:val="24"/>
          <w:szCs w:val="24"/>
          <w:lang w:eastAsia="ru-RU"/>
        </w:rPr>
        <w:t xml:space="preserve">                                                                              </w:t>
      </w:r>
      <w:r w:rsidRPr="00A973A4">
        <w:rPr>
          <w:rFonts w:ascii="Times New Roman" w:eastAsia="Times New Roman" w:hAnsi="Times New Roman" w:cs="Times New Roman"/>
          <w:sz w:val="24"/>
          <w:szCs w:val="24"/>
          <w:lang w:eastAsia="ru-RU"/>
        </w:rPr>
        <w:t>[ подпись (инициалы, фамилия)]</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Главный инженер проекта __________________________________________</w:t>
      </w:r>
      <w:r w:rsidRPr="00A973A4">
        <w:rPr>
          <w:rFonts w:ascii="Times New Roman" w:eastAsia="Times New Roman" w:hAnsi="Times New Roman" w:cs="Times New Roman"/>
          <w:b/>
          <w:bCs/>
          <w:sz w:val="24"/>
          <w:szCs w:val="24"/>
          <w:lang w:eastAsia="ru-RU"/>
        </w:rPr>
        <w:br/>
      </w:r>
      <w:r w:rsidRPr="00A973A4">
        <w:rPr>
          <w:rFonts w:ascii="Times New Roman" w:eastAsia="Times New Roman" w:hAnsi="Times New Roman" w:cs="Times New Roman"/>
          <w:sz w:val="24"/>
          <w:szCs w:val="24"/>
          <w:lang w:eastAsia="ru-RU"/>
        </w:rPr>
        <w:t>                                                                   [ подпись (инициалы, фамилия)]</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Составитель сметы _______________________________________________</w:t>
      </w:r>
      <w:r w:rsidRPr="00A973A4">
        <w:rPr>
          <w:rFonts w:ascii="Times New Roman" w:eastAsia="Times New Roman" w:hAnsi="Times New Roman" w:cs="Times New Roman"/>
          <w:b/>
          <w:bCs/>
          <w:sz w:val="24"/>
          <w:szCs w:val="24"/>
          <w:lang w:eastAsia="ru-RU"/>
        </w:rPr>
        <w:br/>
      </w:r>
      <w:r w:rsidRPr="00A973A4">
        <w:rPr>
          <w:rFonts w:ascii="Times New Roman" w:eastAsia="Times New Roman" w:hAnsi="Times New Roman" w:cs="Times New Roman"/>
          <w:sz w:val="24"/>
          <w:szCs w:val="24"/>
          <w:lang w:eastAsia="ru-RU"/>
        </w:rPr>
        <w:t>                                                              [ подпись (инициалы, фамилия)]</w:t>
      </w:r>
    </w:p>
    <w:p w:rsidR="00A973A4" w:rsidRPr="00A973A4" w:rsidRDefault="00896AD7" w:rsidP="00A973A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34" style="width:467.75pt;height:.75pt" o:hralign="center" o:hrstd="t" o:hr="t" fillcolor="#a0a0a0" stroked="f"/>
        </w:pict>
      </w: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 xml:space="preserve">Образец № 1 </w:t>
      </w:r>
      <w:proofErr w:type="spellStart"/>
      <w:r w:rsidRPr="00A973A4">
        <w:rPr>
          <w:rFonts w:ascii="Times New Roman" w:eastAsia="Times New Roman" w:hAnsi="Times New Roman" w:cs="Times New Roman"/>
          <w:sz w:val="24"/>
          <w:szCs w:val="24"/>
          <w:lang w:eastAsia="ru-RU"/>
        </w:rPr>
        <w:t>пн</w:t>
      </w:r>
      <w:proofErr w:type="spellEnd"/>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_____________________________________________________________</w:t>
      </w:r>
      <w:r w:rsidRPr="00A973A4">
        <w:rPr>
          <w:rFonts w:ascii="Times New Roman" w:eastAsia="Times New Roman" w:hAnsi="Times New Roman" w:cs="Times New Roman"/>
          <w:sz w:val="24"/>
          <w:szCs w:val="24"/>
          <w:lang w:eastAsia="ru-RU"/>
        </w:rPr>
        <w:br/>
        <w:t>наименование (объекта) стройки (предприятия, здания, сооружения)</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ЛОКАЛЬНЫЙ СМЕТНЫЙ РАСЧЁТ № ________</w:t>
      </w:r>
      <w:r w:rsidRPr="00A973A4">
        <w:rPr>
          <w:rFonts w:ascii="Times New Roman" w:eastAsia="Times New Roman" w:hAnsi="Times New Roman" w:cs="Times New Roman"/>
          <w:sz w:val="24"/>
          <w:szCs w:val="24"/>
          <w:lang w:eastAsia="ru-RU"/>
        </w:rPr>
        <w:br/>
        <w:t>на пусконаладочные работы</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 ____________________________________________________________</w:t>
      </w:r>
      <w:r w:rsidRPr="00A973A4">
        <w:rPr>
          <w:rFonts w:ascii="Times New Roman" w:eastAsia="Times New Roman" w:hAnsi="Times New Roman" w:cs="Times New Roman"/>
          <w:sz w:val="24"/>
          <w:szCs w:val="24"/>
          <w:lang w:eastAsia="ru-RU"/>
        </w:rPr>
        <w:br/>
        <w:t>(наименование пусконаладочных работ, наименование объекта)</w:t>
      </w:r>
    </w:p>
    <w:p w:rsidR="00A973A4" w:rsidRPr="00A973A4" w:rsidRDefault="00A973A4" w:rsidP="00372A3D">
      <w:pPr>
        <w:spacing w:after="20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Основание: (спецификация, чертежи, схемы и т.п.)</w:t>
      </w:r>
    </w:p>
    <w:p w:rsidR="00A973A4" w:rsidRPr="00A973A4" w:rsidRDefault="00A973A4" w:rsidP="00372A3D">
      <w:pPr>
        <w:spacing w:after="20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Сметная стоимость ______________________ тыс. сом</w:t>
      </w:r>
    </w:p>
    <w:p w:rsidR="00A973A4" w:rsidRPr="00A973A4" w:rsidRDefault="00A973A4" w:rsidP="00372A3D">
      <w:pPr>
        <w:spacing w:after="20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Составлен в ценах</w:t>
      </w:r>
      <w:r w:rsidRPr="00A973A4">
        <w:rPr>
          <w:rFonts w:ascii="Times New Roman" w:eastAsia="Times New Roman" w:hAnsi="Times New Roman" w:cs="Times New Roman"/>
          <w:sz w:val="24"/>
          <w:szCs w:val="24"/>
          <w:lang w:eastAsia="ru-RU"/>
        </w:rPr>
        <w:br/>
        <w:t>по состоянию на _______________ 20 ______ г.</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сом</w:t>
      </w:r>
    </w:p>
    <w:tbl>
      <w:tblPr>
        <w:tblW w:w="500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8"/>
        <w:gridCol w:w="1684"/>
        <w:gridCol w:w="2388"/>
        <w:gridCol w:w="829"/>
        <w:gridCol w:w="1275"/>
        <w:gridCol w:w="1150"/>
        <w:gridCol w:w="1436"/>
      </w:tblGrid>
      <w:tr w:rsidR="00A973A4" w:rsidRPr="00A973A4" w:rsidTr="00915DF4">
        <w:trPr>
          <w:tblCellSpacing w:w="7" w:type="dxa"/>
          <w:jc w:val="center"/>
        </w:trPr>
        <w:tc>
          <w:tcPr>
            <w:tcW w:w="205"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 </w:t>
            </w:r>
            <w:proofErr w:type="spellStart"/>
            <w:r w:rsidRPr="00A973A4">
              <w:rPr>
                <w:rFonts w:ascii="Times New Roman" w:eastAsia="Times New Roman" w:hAnsi="Times New Roman" w:cs="Times New Roman"/>
                <w:sz w:val="24"/>
                <w:szCs w:val="24"/>
                <w:lang w:eastAsia="ru-RU"/>
              </w:rPr>
              <w:t>п.п</w:t>
            </w:r>
            <w:proofErr w:type="spellEnd"/>
          </w:p>
        </w:tc>
        <w:tc>
          <w:tcPr>
            <w:tcW w:w="908"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Обоснование (шифр; номер расценки, обоснование коэффициентов и др.)</w:t>
            </w:r>
          </w:p>
        </w:tc>
        <w:tc>
          <w:tcPr>
            <w:tcW w:w="1302"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Наименование и техническая характеристика оборудования или видов работ</w:t>
            </w:r>
          </w:p>
        </w:tc>
        <w:tc>
          <w:tcPr>
            <w:tcW w:w="449"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Ед. </w:t>
            </w:r>
            <w:proofErr w:type="spellStart"/>
            <w:r w:rsidRPr="00A973A4">
              <w:rPr>
                <w:rFonts w:ascii="Times New Roman" w:eastAsia="Times New Roman" w:hAnsi="Times New Roman" w:cs="Times New Roman"/>
                <w:sz w:val="24"/>
                <w:szCs w:val="24"/>
                <w:lang w:eastAsia="ru-RU"/>
              </w:rPr>
              <w:t>измер</w:t>
            </w:r>
            <w:proofErr w:type="spellEnd"/>
            <w:r w:rsidRPr="00A973A4">
              <w:rPr>
                <w:rFonts w:ascii="Times New Roman" w:eastAsia="Times New Roman" w:hAnsi="Times New Roman" w:cs="Times New Roman"/>
                <w:sz w:val="24"/>
                <w:szCs w:val="24"/>
                <w:lang w:eastAsia="ru-RU"/>
              </w:rPr>
              <w:t>.</w:t>
            </w:r>
          </w:p>
        </w:tc>
        <w:tc>
          <w:tcPr>
            <w:tcW w:w="686"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Количество по проекту</w:t>
            </w:r>
          </w:p>
        </w:tc>
        <w:tc>
          <w:tcPr>
            <w:tcW w:w="1396" w:type="pct"/>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Стоимость</w:t>
            </w:r>
          </w:p>
        </w:tc>
      </w:tr>
      <w:tr w:rsidR="00A973A4" w:rsidRPr="00A973A4" w:rsidTr="00915DF4">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6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единицы измерения</w:t>
            </w:r>
          </w:p>
        </w:tc>
        <w:tc>
          <w:tcPr>
            <w:tcW w:w="77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всего</w:t>
            </w:r>
          </w:p>
        </w:tc>
      </w:tr>
      <w:tr w:rsidR="00A973A4" w:rsidRPr="00A973A4" w:rsidTr="00915DF4">
        <w:trPr>
          <w:tblCellSpacing w:w="7" w:type="dxa"/>
          <w:jc w:val="center"/>
        </w:trPr>
        <w:tc>
          <w:tcPr>
            <w:tcW w:w="20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90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130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c>
          <w:tcPr>
            <w:tcW w:w="44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p>
        </w:tc>
        <w:tc>
          <w:tcPr>
            <w:tcW w:w="68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w:t>
            </w:r>
          </w:p>
        </w:tc>
        <w:tc>
          <w:tcPr>
            <w:tcW w:w="6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6</w:t>
            </w:r>
          </w:p>
        </w:tc>
        <w:tc>
          <w:tcPr>
            <w:tcW w:w="77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w:t>
            </w:r>
          </w:p>
        </w:tc>
      </w:tr>
      <w:tr w:rsidR="00A973A4" w:rsidRPr="00A973A4" w:rsidTr="00915DF4">
        <w:trPr>
          <w:tblCellSpacing w:w="7" w:type="dxa"/>
          <w:jc w:val="center"/>
        </w:trPr>
        <w:tc>
          <w:tcPr>
            <w:tcW w:w="20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90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w:t>
            </w:r>
          </w:p>
        </w:tc>
        <w:tc>
          <w:tcPr>
            <w:tcW w:w="130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4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68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6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77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bl>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Составил _______________________________________________________________</w:t>
      </w:r>
      <w:r w:rsidRPr="00A973A4">
        <w:rPr>
          <w:rFonts w:ascii="Times New Roman" w:eastAsia="Times New Roman" w:hAnsi="Times New Roman" w:cs="Times New Roman"/>
          <w:sz w:val="24"/>
          <w:szCs w:val="24"/>
          <w:lang w:eastAsia="ru-RU"/>
        </w:rPr>
        <w:br/>
        <w:t>                                                 [должность, подпись (инициалы, фамилия)]</w:t>
      </w: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Проверил ______________________________________________________________</w:t>
      </w:r>
      <w:r w:rsidRPr="00A973A4">
        <w:rPr>
          <w:rFonts w:ascii="Times New Roman" w:eastAsia="Times New Roman" w:hAnsi="Times New Roman" w:cs="Times New Roman"/>
          <w:sz w:val="24"/>
          <w:szCs w:val="24"/>
          <w:lang w:eastAsia="ru-RU"/>
        </w:rPr>
        <w:br/>
        <w:t>                                                [должность, подпись (инициалы, фамилия)]</w:t>
      </w:r>
    </w:p>
    <w:p w:rsidR="00A973A4" w:rsidRPr="00A973A4" w:rsidRDefault="00896AD7" w:rsidP="00372A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35" style="width:467.75pt;height:.75pt" o:hralign="center" o:hrstd="t" o:hr="t" fillcolor="#a0a0a0" stroked="f"/>
        </w:pict>
      </w: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Образец № 6</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_____________________________________________</w:t>
      </w:r>
      <w:r w:rsidRPr="00A973A4">
        <w:rPr>
          <w:rFonts w:ascii="Times New Roman" w:eastAsia="Times New Roman" w:hAnsi="Times New Roman" w:cs="Times New Roman"/>
          <w:sz w:val="24"/>
          <w:szCs w:val="24"/>
          <w:lang w:eastAsia="ru-RU"/>
        </w:rPr>
        <w:br/>
        <w:t>(наименование стройки)</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ВЕДОМОСТЬ</w:t>
      </w:r>
      <w:r w:rsidRPr="00A973A4">
        <w:rPr>
          <w:rFonts w:ascii="Times New Roman" w:eastAsia="Times New Roman" w:hAnsi="Times New Roman" w:cs="Times New Roman"/>
          <w:b/>
          <w:bCs/>
          <w:sz w:val="24"/>
          <w:szCs w:val="24"/>
          <w:lang w:eastAsia="ru-RU"/>
        </w:rPr>
        <w:br/>
        <w:t>СМЕТНОЙ СТОИМОСТИ СТРОИТЕЛЬСТВА ОБЪЕКТОВ,</w:t>
      </w:r>
      <w:r w:rsidRPr="00A973A4">
        <w:rPr>
          <w:rFonts w:ascii="Times New Roman" w:eastAsia="Times New Roman" w:hAnsi="Times New Roman" w:cs="Times New Roman"/>
          <w:b/>
          <w:bCs/>
          <w:sz w:val="24"/>
          <w:szCs w:val="24"/>
          <w:lang w:eastAsia="ru-RU"/>
        </w:rPr>
        <w:br/>
        <w:t>ВХОДЯЩИХ В ПУСКОВОЙ КОМПЛЕКС</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тыс. сом</w:t>
      </w:r>
    </w:p>
    <w:tbl>
      <w:tblPr>
        <w:tblW w:w="475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13"/>
        <w:gridCol w:w="589"/>
        <w:gridCol w:w="1232"/>
        <w:gridCol w:w="874"/>
        <w:gridCol w:w="812"/>
        <w:gridCol w:w="619"/>
        <w:gridCol w:w="1262"/>
        <w:gridCol w:w="904"/>
        <w:gridCol w:w="819"/>
      </w:tblGrid>
      <w:tr w:rsidR="00A973A4" w:rsidRPr="00A973A4" w:rsidTr="00A973A4">
        <w:trPr>
          <w:tblCellSpacing w:w="7" w:type="dxa"/>
          <w:jc w:val="center"/>
        </w:trPr>
        <w:tc>
          <w:tcPr>
            <w:tcW w:w="125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Наименование объектов (зданий и сооружений) и затрат, включенных в пусковой комплекс</w:t>
            </w:r>
          </w:p>
        </w:tc>
        <w:tc>
          <w:tcPr>
            <w:tcW w:w="1900" w:type="pct"/>
            <w:gridSpan w:val="4"/>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Полная сметная стоимость объектов и затрат по объекту</w:t>
            </w:r>
          </w:p>
        </w:tc>
        <w:tc>
          <w:tcPr>
            <w:tcW w:w="2200" w:type="pct"/>
            <w:gridSpan w:val="4"/>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Сметная стоимость объектов и затрат, включенных в пусковой комплекс</w:t>
            </w:r>
          </w:p>
        </w:tc>
      </w:tr>
      <w:tr w:rsidR="00A973A4" w:rsidRPr="00A973A4" w:rsidTr="00A973A4">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50" w:type="pct"/>
            <w:vMerge w:val="restart"/>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всего</w:t>
            </w:r>
          </w:p>
        </w:tc>
        <w:tc>
          <w:tcPr>
            <w:tcW w:w="950" w:type="pct"/>
            <w:gridSpan w:val="2"/>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том числе:</w:t>
            </w:r>
          </w:p>
        </w:tc>
        <w:tc>
          <w:tcPr>
            <w:tcW w:w="45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прочих затрат</w:t>
            </w:r>
          </w:p>
        </w:tc>
        <w:tc>
          <w:tcPr>
            <w:tcW w:w="2200" w:type="pct"/>
            <w:gridSpan w:val="4"/>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том числе:</w:t>
            </w:r>
          </w:p>
        </w:tc>
      </w:tr>
      <w:tr w:rsidR="00A973A4" w:rsidRPr="00A973A4" w:rsidTr="00A973A4">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50" w:type="pct"/>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строи-</w:t>
            </w:r>
            <w:r w:rsidRPr="00A973A4">
              <w:rPr>
                <w:rFonts w:ascii="Times New Roman" w:eastAsia="Times New Roman" w:hAnsi="Times New Roman" w:cs="Times New Roman"/>
                <w:sz w:val="24"/>
                <w:szCs w:val="24"/>
                <w:lang w:eastAsia="ru-RU"/>
              </w:rPr>
              <w:br/>
            </w:r>
            <w:proofErr w:type="spellStart"/>
            <w:r w:rsidRPr="00A973A4">
              <w:rPr>
                <w:rFonts w:ascii="Times New Roman" w:eastAsia="Times New Roman" w:hAnsi="Times New Roman" w:cs="Times New Roman"/>
                <w:sz w:val="24"/>
                <w:szCs w:val="24"/>
                <w:lang w:eastAsia="ru-RU"/>
              </w:rPr>
              <w:t>тельно</w:t>
            </w:r>
            <w:proofErr w:type="spellEnd"/>
            <w:r w:rsidRPr="00A973A4">
              <w:rPr>
                <w:rFonts w:ascii="Times New Roman" w:eastAsia="Times New Roman" w:hAnsi="Times New Roman" w:cs="Times New Roman"/>
                <w:sz w:val="24"/>
                <w:szCs w:val="24"/>
                <w:lang w:eastAsia="ru-RU"/>
              </w:rPr>
              <w:t>-</w:t>
            </w:r>
            <w:r w:rsidRPr="00A973A4">
              <w:rPr>
                <w:rFonts w:ascii="Times New Roman" w:eastAsia="Times New Roman" w:hAnsi="Times New Roman" w:cs="Times New Roman"/>
                <w:sz w:val="24"/>
                <w:szCs w:val="24"/>
                <w:lang w:eastAsia="ru-RU"/>
              </w:rPr>
              <w:br/>
              <w:t>монтажных работ</w:t>
            </w:r>
          </w:p>
        </w:tc>
        <w:tc>
          <w:tcPr>
            <w:tcW w:w="450" w:type="pct"/>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Обору-</w:t>
            </w:r>
            <w:r w:rsidRPr="00A973A4">
              <w:rPr>
                <w:rFonts w:ascii="Times New Roman" w:eastAsia="Times New Roman" w:hAnsi="Times New Roman" w:cs="Times New Roman"/>
                <w:sz w:val="24"/>
                <w:szCs w:val="24"/>
                <w:lang w:eastAsia="ru-RU"/>
              </w:rPr>
              <w:br/>
            </w:r>
            <w:proofErr w:type="spellStart"/>
            <w:r w:rsidRPr="00A973A4">
              <w:rPr>
                <w:rFonts w:ascii="Times New Roman" w:eastAsia="Times New Roman" w:hAnsi="Times New Roman" w:cs="Times New Roman"/>
                <w:sz w:val="24"/>
                <w:szCs w:val="24"/>
                <w:lang w:eastAsia="ru-RU"/>
              </w:rPr>
              <w:t>дования</w:t>
            </w:r>
            <w:proofErr w:type="spellEnd"/>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всего</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строи-</w:t>
            </w:r>
            <w:r w:rsidRPr="00A973A4">
              <w:rPr>
                <w:rFonts w:ascii="Times New Roman" w:eastAsia="Times New Roman" w:hAnsi="Times New Roman" w:cs="Times New Roman"/>
                <w:sz w:val="24"/>
                <w:szCs w:val="24"/>
                <w:lang w:eastAsia="ru-RU"/>
              </w:rPr>
              <w:br/>
            </w:r>
            <w:proofErr w:type="spellStart"/>
            <w:r w:rsidRPr="00A973A4">
              <w:rPr>
                <w:rFonts w:ascii="Times New Roman" w:eastAsia="Times New Roman" w:hAnsi="Times New Roman" w:cs="Times New Roman"/>
                <w:sz w:val="24"/>
                <w:szCs w:val="24"/>
                <w:lang w:eastAsia="ru-RU"/>
              </w:rPr>
              <w:t>тельно</w:t>
            </w:r>
            <w:proofErr w:type="spellEnd"/>
            <w:r w:rsidRPr="00A973A4">
              <w:rPr>
                <w:rFonts w:ascii="Times New Roman" w:eastAsia="Times New Roman" w:hAnsi="Times New Roman" w:cs="Times New Roman"/>
                <w:sz w:val="24"/>
                <w:szCs w:val="24"/>
                <w:lang w:eastAsia="ru-RU"/>
              </w:rPr>
              <w:t>-</w:t>
            </w:r>
            <w:r w:rsidRPr="00A973A4">
              <w:rPr>
                <w:rFonts w:ascii="Times New Roman" w:eastAsia="Times New Roman" w:hAnsi="Times New Roman" w:cs="Times New Roman"/>
                <w:sz w:val="24"/>
                <w:szCs w:val="24"/>
                <w:lang w:eastAsia="ru-RU"/>
              </w:rPr>
              <w:br/>
              <w:t>монтажных работ</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Обору-</w:t>
            </w:r>
            <w:r w:rsidRPr="00A973A4">
              <w:rPr>
                <w:rFonts w:ascii="Times New Roman" w:eastAsia="Times New Roman" w:hAnsi="Times New Roman" w:cs="Times New Roman"/>
                <w:sz w:val="24"/>
                <w:szCs w:val="24"/>
                <w:lang w:eastAsia="ru-RU"/>
              </w:rPr>
              <w:br/>
            </w:r>
            <w:proofErr w:type="spellStart"/>
            <w:r w:rsidRPr="00A973A4">
              <w:rPr>
                <w:rFonts w:ascii="Times New Roman" w:eastAsia="Times New Roman" w:hAnsi="Times New Roman" w:cs="Times New Roman"/>
                <w:sz w:val="24"/>
                <w:szCs w:val="24"/>
                <w:lang w:eastAsia="ru-RU"/>
              </w:rPr>
              <w:t>дования</w:t>
            </w:r>
            <w:proofErr w:type="spellEnd"/>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прочих затрат</w:t>
            </w:r>
          </w:p>
        </w:tc>
      </w:tr>
      <w:tr w:rsidR="00A973A4" w:rsidRPr="00A973A4" w:rsidTr="00A973A4">
        <w:trPr>
          <w:tblCellSpacing w:w="7" w:type="dxa"/>
          <w:jc w:val="center"/>
        </w:trPr>
        <w:tc>
          <w:tcPr>
            <w:tcW w:w="12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p>
        </w:tc>
        <w:tc>
          <w:tcPr>
            <w:tcW w:w="4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6</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w:t>
            </w:r>
          </w:p>
        </w:tc>
        <w:tc>
          <w:tcPr>
            <w:tcW w:w="5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w:t>
            </w:r>
          </w:p>
        </w:tc>
      </w:tr>
      <w:tr w:rsidR="00A973A4" w:rsidRPr="00A973A4" w:rsidTr="00A973A4">
        <w:trPr>
          <w:tblCellSpacing w:w="7" w:type="dxa"/>
          <w:jc w:val="center"/>
        </w:trPr>
        <w:tc>
          <w:tcPr>
            <w:tcW w:w="12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Всего:</w:t>
            </w:r>
          </w:p>
        </w:tc>
        <w:tc>
          <w:tcPr>
            <w:tcW w:w="3800" w:type="pct"/>
            <w:gridSpan w:val="8"/>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r w:rsidR="00A973A4" w:rsidRPr="00A973A4" w:rsidTr="00A973A4">
        <w:trPr>
          <w:tblCellSpacing w:w="7" w:type="dxa"/>
          <w:jc w:val="center"/>
        </w:trPr>
        <w:tc>
          <w:tcPr>
            <w:tcW w:w="12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том числе по объектам пускового комплекса (наименование объектов)</w:t>
            </w:r>
          </w:p>
        </w:tc>
        <w:tc>
          <w:tcPr>
            <w:tcW w:w="0" w:type="auto"/>
            <w:gridSpan w:val="8"/>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r>
      <w:tr w:rsidR="00A973A4" w:rsidRPr="00A973A4" w:rsidTr="00A973A4">
        <w:trPr>
          <w:tblCellSpacing w:w="7" w:type="dxa"/>
          <w:jc w:val="center"/>
        </w:trPr>
        <w:tc>
          <w:tcPr>
            <w:tcW w:w="12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Итого:</w:t>
            </w:r>
          </w:p>
        </w:tc>
        <w:tc>
          <w:tcPr>
            <w:tcW w:w="0" w:type="auto"/>
            <w:gridSpan w:val="8"/>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r>
      <w:tr w:rsidR="00A973A4" w:rsidRPr="00A973A4" w:rsidTr="00A973A4">
        <w:trPr>
          <w:tblCellSpacing w:w="7" w:type="dxa"/>
          <w:jc w:val="center"/>
        </w:trPr>
        <w:tc>
          <w:tcPr>
            <w:tcW w:w="12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Средства, предусмотренные в главах 1,8-12 сводного сметного расчета:</w:t>
            </w:r>
          </w:p>
        </w:tc>
        <w:tc>
          <w:tcPr>
            <w:tcW w:w="0" w:type="auto"/>
            <w:gridSpan w:val="8"/>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r>
      <w:tr w:rsidR="00A973A4" w:rsidRPr="00A973A4" w:rsidTr="00A973A4">
        <w:trPr>
          <w:tblCellSpacing w:w="7" w:type="dxa"/>
          <w:jc w:val="center"/>
        </w:trPr>
        <w:tc>
          <w:tcPr>
            <w:tcW w:w="12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Резерв средств на непредвиденные работы и затраты</w:t>
            </w:r>
          </w:p>
        </w:tc>
        <w:tc>
          <w:tcPr>
            <w:tcW w:w="0" w:type="auto"/>
            <w:gridSpan w:val="8"/>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r>
    </w:tbl>
    <w:p w:rsidR="00372A3D" w:rsidRDefault="00372A3D" w:rsidP="00A973A4">
      <w:pPr>
        <w:spacing w:after="200" w:line="240" w:lineRule="auto"/>
        <w:rPr>
          <w:rFonts w:ascii="Times New Roman" w:eastAsia="Times New Roman" w:hAnsi="Times New Roman" w:cs="Times New Roman"/>
          <w:sz w:val="24"/>
          <w:szCs w:val="24"/>
          <w:lang w:eastAsia="ru-RU"/>
        </w:rPr>
      </w:pPr>
    </w:p>
    <w:p w:rsidR="00A973A4" w:rsidRPr="00A973A4" w:rsidRDefault="00A973A4" w:rsidP="00372A3D">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Главный инженер проекта _____________________________________________</w:t>
      </w:r>
      <w:r w:rsidRPr="00A973A4">
        <w:rPr>
          <w:rFonts w:ascii="Times New Roman" w:eastAsia="Times New Roman" w:hAnsi="Times New Roman" w:cs="Times New Roman"/>
          <w:sz w:val="24"/>
          <w:szCs w:val="24"/>
          <w:lang w:eastAsia="ru-RU"/>
        </w:rPr>
        <w:br/>
        <w:t>                                                                  [подпись (инициалы, фамилия)]</w:t>
      </w:r>
    </w:p>
    <w:p w:rsidR="00A973A4" w:rsidRPr="00A973A4" w:rsidRDefault="00896AD7" w:rsidP="00A973A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36" style="width:467.75pt;height:.75pt" o:hralign="center" o:hrstd="t" o:hr="t" fillcolor="#a0a0a0" stroked="f"/>
        </w:pict>
      </w: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A973A4">
      <w:pPr>
        <w:spacing w:after="200" w:line="240" w:lineRule="auto"/>
        <w:jc w:val="right"/>
        <w:rPr>
          <w:rFonts w:ascii="Times New Roman" w:eastAsia="Times New Roman" w:hAnsi="Times New Roman" w:cs="Times New Roman"/>
          <w:sz w:val="24"/>
          <w:szCs w:val="24"/>
          <w:lang w:eastAsia="ru-RU"/>
        </w:rPr>
      </w:pPr>
    </w:p>
    <w:p w:rsidR="00372A3D" w:rsidRDefault="00372A3D" w:rsidP="00372A3D">
      <w:pPr>
        <w:spacing w:after="200" w:line="240" w:lineRule="auto"/>
        <w:rPr>
          <w:rFonts w:ascii="Times New Roman" w:eastAsia="Times New Roman" w:hAnsi="Times New Roman" w:cs="Times New Roman"/>
          <w:sz w:val="24"/>
          <w:szCs w:val="24"/>
          <w:lang w:eastAsia="ru-RU"/>
        </w:rPr>
      </w:pP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Образец № 7</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____________________________________</w:t>
      </w:r>
      <w:r w:rsidRPr="00A973A4">
        <w:rPr>
          <w:rFonts w:ascii="Times New Roman" w:eastAsia="Times New Roman" w:hAnsi="Times New Roman" w:cs="Times New Roman"/>
          <w:sz w:val="24"/>
          <w:szCs w:val="24"/>
          <w:lang w:eastAsia="ru-RU"/>
        </w:rPr>
        <w:br/>
        <w:t>(наименование стройки)</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ВЕДОМОСТЬ</w:t>
      </w:r>
      <w:r w:rsidRPr="00A973A4">
        <w:rPr>
          <w:rFonts w:ascii="Times New Roman" w:eastAsia="Times New Roman" w:hAnsi="Times New Roman" w:cs="Times New Roman"/>
          <w:b/>
          <w:bCs/>
          <w:sz w:val="24"/>
          <w:szCs w:val="24"/>
          <w:lang w:eastAsia="ru-RU"/>
        </w:rPr>
        <w:br/>
        <w:t>СМЕТНОЙ СТОИМОСТИ ОБЪЕКТОВ И РАБОТ</w:t>
      </w:r>
      <w:r w:rsidRPr="00A973A4">
        <w:rPr>
          <w:rFonts w:ascii="Times New Roman" w:eastAsia="Times New Roman" w:hAnsi="Times New Roman" w:cs="Times New Roman"/>
          <w:b/>
          <w:bCs/>
          <w:sz w:val="24"/>
          <w:szCs w:val="24"/>
          <w:lang w:eastAsia="ru-RU"/>
        </w:rPr>
        <w:br/>
        <w:t>ПО ОХРАНЕ ОКРУЖАЮЩЕЙ ПРИРОДНОЙ СРЕДЫ</w:t>
      </w:r>
    </w:p>
    <w:p w:rsidR="00A973A4" w:rsidRPr="00A973A4" w:rsidRDefault="00A973A4" w:rsidP="00A973A4">
      <w:pPr>
        <w:spacing w:after="200" w:line="240" w:lineRule="auto"/>
        <w:jc w:val="right"/>
        <w:rPr>
          <w:rFonts w:ascii="Calibri" w:eastAsia="Times New Roman" w:hAnsi="Calibri" w:cs="Times New Roman"/>
          <w:lang w:eastAsia="ru-RU"/>
        </w:rPr>
      </w:pPr>
      <w:proofErr w:type="spellStart"/>
      <w:r w:rsidRPr="00A973A4">
        <w:rPr>
          <w:rFonts w:ascii="Times New Roman" w:eastAsia="Times New Roman" w:hAnsi="Times New Roman" w:cs="Times New Roman"/>
          <w:sz w:val="24"/>
          <w:szCs w:val="24"/>
          <w:lang w:eastAsia="ru-RU"/>
        </w:rPr>
        <w:t>тыс.сом</w:t>
      </w:r>
      <w:proofErr w:type="spellEnd"/>
    </w:p>
    <w:tbl>
      <w:tblPr>
        <w:tblW w:w="5685"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81"/>
        <w:gridCol w:w="973"/>
        <w:gridCol w:w="1021"/>
        <w:gridCol w:w="987"/>
        <w:gridCol w:w="1115"/>
        <w:gridCol w:w="894"/>
        <w:gridCol w:w="879"/>
        <w:gridCol w:w="987"/>
        <w:gridCol w:w="1110"/>
        <w:gridCol w:w="673"/>
      </w:tblGrid>
      <w:tr w:rsidR="00A973A4" w:rsidRPr="00A973A4" w:rsidTr="00A973A4">
        <w:trPr>
          <w:trHeight w:val="299"/>
          <w:tblCellSpacing w:w="7" w:type="dxa"/>
          <w:jc w:val="center"/>
        </w:trPr>
        <w:tc>
          <w:tcPr>
            <w:tcW w:w="848"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proofErr w:type="spellStart"/>
            <w:r w:rsidRPr="00A973A4">
              <w:rPr>
                <w:rFonts w:ascii="Times New Roman" w:eastAsia="Times New Roman" w:hAnsi="Times New Roman" w:cs="Times New Roman"/>
                <w:sz w:val="24"/>
                <w:szCs w:val="24"/>
                <w:lang w:eastAsia="ru-RU"/>
              </w:rPr>
              <w:t>Наимено</w:t>
            </w:r>
            <w:proofErr w:type="spellEnd"/>
            <w:r w:rsidRPr="00A973A4">
              <w:rPr>
                <w:rFonts w:ascii="Times New Roman" w:eastAsia="Times New Roman" w:hAnsi="Times New Roman" w:cs="Times New Roman"/>
                <w:sz w:val="24"/>
                <w:szCs w:val="24"/>
                <w:lang w:eastAsia="ru-RU"/>
              </w:rPr>
              <w:t>-</w:t>
            </w:r>
          </w:p>
          <w:p w:rsidR="00A973A4" w:rsidRPr="00A973A4" w:rsidRDefault="00A973A4" w:rsidP="00A973A4">
            <w:pPr>
              <w:spacing w:after="0" w:line="240" w:lineRule="auto"/>
              <w:jc w:val="center"/>
              <w:rPr>
                <w:rFonts w:ascii="Calibri" w:eastAsia="Times New Roman" w:hAnsi="Calibri" w:cs="Times New Roman"/>
                <w:lang w:eastAsia="ru-RU"/>
              </w:rPr>
            </w:pPr>
            <w:proofErr w:type="spellStart"/>
            <w:r w:rsidRPr="00A973A4">
              <w:rPr>
                <w:rFonts w:ascii="Times New Roman" w:eastAsia="Times New Roman" w:hAnsi="Times New Roman" w:cs="Times New Roman"/>
                <w:sz w:val="24"/>
                <w:szCs w:val="24"/>
                <w:lang w:eastAsia="ru-RU"/>
              </w:rPr>
              <w:t>вание</w:t>
            </w:r>
            <w:proofErr w:type="spellEnd"/>
            <w:r w:rsidRPr="00A973A4">
              <w:rPr>
                <w:rFonts w:ascii="Times New Roman" w:eastAsia="Times New Roman" w:hAnsi="Times New Roman" w:cs="Times New Roman"/>
                <w:sz w:val="24"/>
                <w:szCs w:val="24"/>
                <w:lang w:eastAsia="ru-RU"/>
              </w:rPr>
              <w:t xml:space="preserve"> </w:t>
            </w:r>
          </w:p>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объектов </w:t>
            </w:r>
          </w:p>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и работ </w:t>
            </w:r>
          </w:p>
        </w:tc>
        <w:tc>
          <w:tcPr>
            <w:tcW w:w="530" w:type="pct"/>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Номера объект</w:t>
            </w:r>
          </w:p>
          <w:p w:rsidR="00A973A4" w:rsidRPr="00A973A4" w:rsidRDefault="00A973A4" w:rsidP="00A973A4">
            <w:pPr>
              <w:spacing w:after="0" w:line="240" w:lineRule="auto"/>
              <w:jc w:val="center"/>
              <w:rPr>
                <w:rFonts w:ascii="Calibri" w:eastAsia="Times New Roman" w:hAnsi="Calibri" w:cs="Times New Roman"/>
                <w:lang w:eastAsia="ru-RU"/>
              </w:rPr>
            </w:pPr>
            <w:proofErr w:type="spellStart"/>
            <w:r w:rsidRPr="00A973A4">
              <w:rPr>
                <w:rFonts w:ascii="Times New Roman" w:eastAsia="Times New Roman" w:hAnsi="Times New Roman" w:cs="Times New Roman"/>
                <w:sz w:val="24"/>
                <w:szCs w:val="24"/>
                <w:lang w:eastAsia="ru-RU"/>
              </w:rPr>
              <w:t>ных</w:t>
            </w:r>
            <w:proofErr w:type="spellEnd"/>
            <w:r w:rsidRPr="00A973A4">
              <w:rPr>
                <w:rFonts w:ascii="Times New Roman" w:eastAsia="Times New Roman" w:hAnsi="Times New Roman" w:cs="Times New Roman"/>
                <w:sz w:val="24"/>
                <w:szCs w:val="24"/>
                <w:lang w:eastAsia="ru-RU"/>
              </w:rPr>
              <w:t xml:space="preserve"> (</w:t>
            </w:r>
            <w:proofErr w:type="spellStart"/>
            <w:r w:rsidRPr="00A973A4">
              <w:rPr>
                <w:rFonts w:ascii="Times New Roman" w:eastAsia="Times New Roman" w:hAnsi="Times New Roman" w:cs="Times New Roman"/>
                <w:sz w:val="24"/>
                <w:szCs w:val="24"/>
                <w:lang w:eastAsia="ru-RU"/>
              </w:rPr>
              <w:t>локаль</w:t>
            </w:r>
            <w:proofErr w:type="spellEnd"/>
          </w:p>
          <w:p w:rsidR="00A973A4" w:rsidRPr="00A973A4" w:rsidRDefault="00A973A4" w:rsidP="00A973A4">
            <w:pPr>
              <w:spacing w:after="0" w:line="240" w:lineRule="auto"/>
              <w:jc w:val="center"/>
              <w:rPr>
                <w:rFonts w:ascii="Calibri" w:eastAsia="Times New Roman" w:hAnsi="Calibri" w:cs="Times New Roman"/>
                <w:lang w:eastAsia="ru-RU"/>
              </w:rPr>
            </w:pPr>
            <w:proofErr w:type="spellStart"/>
            <w:r w:rsidRPr="00A973A4">
              <w:rPr>
                <w:rFonts w:ascii="Times New Roman" w:eastAsia="Times New Roman" w:hAnsi="Times New Roman" w:cs="Times New Roman"/>
                <w:sz w:val="24"/>
                <w:szCs w:val="24"/>
                <w:lang w:eastAsia="ru-RU"/>
              </w:rPr>
              <w:t>ных</w:t>
            </w:r>
            <w:proofErr w:type="spellEnd"/>
            <w:r w:rsidRPr="00A973A4">
              <w:rPr>
                <w:rFonts w:ascii="Times New Roman" w:eastAsia="Times New Roman" w:hAnsi="Times New Roman" w:cs="Times New Roman"/>
                <w:sz w:val="24"/>
                <w:szCs w:val="24"/>
                <w:lang w:eastAsia="ru-RU"/>
              </w:rPr>
              <w:t>)</w:t>
            </w:r>
          </w:p>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смет и расчетов</w:t>
            </w:r>
          </w:p>
        </w:tc>
        <w:tc>
          <w:tcPr>
            <w:tcW w:w="3596" w:type="pct"/>
            <w:gridSpan w:val="8"/>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Сметная стоимость</w:t>
            </w:r>
          </w:p>
        </w:tc>
      </w:tr>
      <w:tr w:rsidR="00A973A4" w:rsidRPr="00A973A4" w:rsidTr="00A973A4">
        <w:trPr>
          <w:trHeight w:val="143"/>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c>
          <w:tcPr>
            <w:tcW w:w="45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proofErr w:type="spellStart"/>
            <w:r w:rsidRPr="00A973A4">
              <w:rPr>
                <w:rFonts w:ascii="Times New Roman" w:eastAsia="Times New Roman" w:hAnsi="Times New Roman" w:cs="Times New Roman"/>
                <w:sz w:val="24"/>
                <w:szCs w:val="24"/>
                <w:lang w:eastAsia="ru-RU"/>
              </w:rPr>
              <w:t>Исполь</w:t>
            </w:r>
            <w:proofErr w:type="spellEnd"/>
            <w:r w:rsidRPr="00A973A4">
              <w:rPr>
                <w:rFonts w:ascii="Times New Roman" w:eastAsia="Times New Roman" w:hAnsi="Times New Roman" w:cs="Times New Roman"/>
                <w:sz w:val="24"/>
                <w:szCs w:val="24"/>
                <w:lang w:eastAsia="ru-RU"/>
              </w:rPr>
              <w:t>-</w:t>
            </w:r>
            <w:r w:rsidRPr="00A973A4">
              <w:rPr>
                <w:rFonts w:ascii="Times New Roman" w:eastAsia="Times New Roman" w:hAnsi="Times New Roman" w:cs="Times New Roman"/>
                <w:sz w:val="24"/>
                <w:szCs w:val="24"/>
                <w:lang w:eastAsia="ru-RU"/>
              </w:rPr>
              <w:br/>
            </w:r>
            <w:proofErr w:type="spellStart"/>
            <w:r w:rsidRPr="00A973A4">
              <w:rPr>
                <w:rFonts w:ascii="Times New Roman" w:eastAsia="Times New Roman" w:hAnsi="Times New Roman" w:cs="Times New Roman"/>
                <w:sz w:val="24"/>
                <w:szCs w:val="24"/>
                <w:lang w:eastAsia="ru-RU"/>
              </w:rPr>
              <w:t>зование</w:t>
            </w:r>
            <w:proofErr w:type="spellEnd"/>
            <w:r w:rsidRPr="00A973A4">
              <w:rPr>
                <w:rFonts w:ascii="Times New Roman" w:eastAsia="Times New Roman" w:hAnsi="Times New Roman" w:cs="Times New Roman"/>
                <w:sz w:val="24"/>
                <w:szCs w:val="24"/>
                <w:lang w:eastAsia="ru-RU"/>
              </w:rPr>
              <w:t xml:space="preserve"> твердых отходов </w:t>
            </w:r>
            <w:proofErr w:type="spellStart"/>
            <w:r w:rsidRPr="00A973A4">
              <w:rPr>
                <w:rFonts w:ascii="Times New Roman" w:eastAsia="Times New Roman" w:hAnsi="Times New Roman" w:cs="Times New Roman"/>
                <w:sz w:val="24"/>
                <w:szCs w:val="24"/>
                <w:lang w:eastAsia="ru-RU"/>
              </w:rPr>
              <w:t>промыш</w:t>
            </w:r>
            <w:proofErr w:type="spellEnd"/>
            <w:r w:rsidRPr="00A973A4">
              <w:rPr>
                <w:rFonts w:ascii="Times New Roman" w:eastAsia="Times New Roman" w:hAnsi="Times New Roman" w:cs="Times New Roman"/>
                <w:sz w:val="24"/>
                <w:szCs w:val="24"/>
                <w:lang w:eastAsia="ru-RU"/>
              </w:rPr>
              <w:t>-</w:t>
            </w:r>
            <w:r w:rsidRPr="00A973A4">
              <w:rPr>
                <w:rFonts w:ascii="Times New Roman" w:eastAsia="Times New Roman" w:hAnsi="Times New Roman" w:cs="Times New Roman"/>
                <w:sz w:val="24"/>
                <w:szCs w:val="24"/>
                <w:lang w:eastAsia="ru-RU"/>
              </w:rPr>
              <w:br/>
              <w:t xml:space="preserve">ленного </w:t>
            </w:r>
            <w:proofErr w:type="spellStart"/>
            <w:r w:rsidRPr="00A973A4">
              <w:rPr>
                <w:rFonts w:ascii="Times New Roman" w:eastAsia="Times New Roman" w:hAnsi="Times New Roman" w:cs="Times New Roman"/>
                <w:sz w:val="24"/>
                <w:szCs w:val="24"/>
                <w:lang w:eastAsia="ru-RU"/>
              </w:rPr>
              <w:t>произ</w:t>
            </w:r>
            <w:proofErr w:type="spellEnd"/>
            <w:r w:rsidRPr="00A973A4">
              <w:rPr>
                <w:rFonts w:ascii="Times New Roman" w:eastAsia="Times New Roman" w:hAnsi="Times New Roman" w:cs="Times New Roman"/>
                <w:sz w:val="24"/>
                <w:szCs w:val="24"/>
                <w:lang w:eastAsia="ru-RU"/>
              </w:rPr>
              <w:t>-</w:t>
            </w:r>
            <w:r w:rsidRPr="00A973A4">
              <w:rPr>
                <w:rFonts w:ascii="Times New Roman" w:eastAsia="Times New Roman" w:hAnsi="Times New Roman" w:cs="Times New Roman"/>
                <w:sz w:val="24"/>
                <w:szCs w:val="24"/>
                <w:lang w:eastAsia="ru-RU"/>
              </w:rPr>
              <w:br/>
            </w:r>
            <w:proofErr w:type="spellStart"/>
            <w:r w:rsidRPr="00A973A4">
              <w:rPr>
                <w:rFonts w:ascii="Times New Roman" w:eastAsia="Times New Roman" w:hAnsi="Times New Roman" w:cs="Times New Roman"/>
                <w:sz w:val="24"/>
                <w:szCs w:val="24"/>
                <w:lang w:eastAsia="ru-RU"/>
              </w:rPr>
              <w:t>водства</w:t>
            </w:r>
            <w:proofErr w:type="spellEnd"/>
          </w:p>
        </w:tc>
        <w:tc>
          <w:tcPr>
            <w:tcW w:w="44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Охрана и </w:t>
            </w:r>
            <w:proofErr w:type="spellStart"/>
            <w:r w:rsidRPr="00A973A4">
              <w:rPr>
                <w:rFonts w:ascii="Times New Roman" w:eastAsia="Times New Roman" w:hAnsi="Times New Roman" w:cs="Times New Roman"/>
                <w:sz w:val="24"/>
                <w:szCs w:val="24"/>
                <w:lang w:eastAsia="ru-RU"/>
              </w:rPr>
              <w:t>рацио</w:t>
            </w:r>
            <w:proofErr w:type="spellEnd"/>
            <w:r w:rsidRPr="00A973A4">
              <w:rPr>
                <w:rFonts w:ascii="Times New Roman" w:eastAsia="Times New Roman" w:hAnsi="Times New Roman" w:cs="Times New Roman"/>
                <w:sz w:val="24"/>
                <w:szCs w:val="24"/>
                <w:lang w:eastAsia="ru-RU"/>
              </w:rPr>
              <w:t>-</w:t>
            </w:r>
            <w:r w:rsidRPr="00A973A4">
              <w:rPr>
                <w:rFonts w:ascii="Times New Roman" w:eastAsia="Times New Roman" w:hAnsi="Times New Roman" w:cs="Times New Roman"/>
                <w:sz w:val="24"/>
                <w:szCs w:val="24"/>
                <w:lang w:eastAsia="ru-RU"/>
              </w:rPr>
              <w:br/>
            </w:r>
            <w:proofErr w:type="spellStart"/>
            <w:r w:rsidRPr="00A973A4">
              <w:rPr>
                <w:rFonts w:ascii="Times New Roman" w:eastAsia="Times New Roman" w:hAnsi="Times New Roman" w:cs="Times New Roman"/>
                <w:sz w:val="24"/>
                <w:szCs w:val="24"/>
                <w:lang w:eastAsia="ru-RU"/>
              </w:rPr>
              <w:t>нально</w:t>
            </w:r>
            <w:proofErr w:type="spellEnd"/>
          </w:p>
          <w:p w:rsidR="00A973A4" w:rsidRPr="00A973A4" w:rsidRDefault="00A973A4" w:rsidP="00A973A4">
            <w:pPr>
              <w:spacing w:after="0" w:line="240" w:lineRule="auto"/>
              <w:jc w:val="center"/>
              <w:rPr>
                <w:rFonts w:ascii="Calibri" w:eastAsia="Times New Roman" w:hAnsi="Calibri" w:cs="Times New Roman"/>
                <w:lang w:eastAsia="ru-RU"/>
              </w:rPr>
            </w:pPr>
            <w:proofErr w:type="spellStart"/>
            <w:r w:rsidRPr="00A973A4">
              <w:rPr>
                <w:rFonts w:ascii="Times New Roman" w:eastAsia="Times New Roman" w:hAnsi="Times New Roman" w:cs="Times New Roman"/>
                <w:sz w:val="24"/>
                <w:szCs w:val="24"/>
                <w:lang w:eastAsia="ru-RU"/>
              </w:rPr>
              <w:t>еисполь</w:t>
            </w:r>
            <w:proofErr w:type="spellEnd"/>
            <w:r w:rsidRPr="00A973A4">
              <w:rPr>
                <w:rFonts w:ascii="Times New Roman" w:eastAsia="Times New Roman" w:hAnsi="Times New Roman" w:cs="Times New Roman"/>
                <w:sz w:val="24"/>
                <w:szCs w:val="24"/>
                <w:lang w:eastAsia="ru-RU"/>
              </w:rPr>
              <w:t>-</w:t>
            </w:r>
            <w:r w:rsidRPr="00A973A4">
              <w:rPr>
                <w:rFonts w:ascii="Times New Roman" w:eastAsia="Times New Roman" w:hAnsi="Times New Roman" w:cs="Times New Roman"/>
                <w:sz w:val="24"/>
                <w:szCs w:val="24"/>
                <w:lang w:eastAsia="ru-RU"/>
              </w:rPr>
              <w:br/>
            </w:r>
            <w:proofErr w:type="spellStart"/>
            <w:r w:rsidRPr="00A973A4">
              <w:rPr>
                <w:rFonts w:ascii="Times New Roman" w:eastAsia="Times New Roman" w:hAnsi="Times New Roman" w:cs="Times New Roman"/>
                <w:sz w:val="24"/>
                <w:szCs w:val="24"/>
                <w:lang w:eastAsia="ru-RU"/>
              </w:rPr>
              <w:t>зование</w:t>
            </w:r>
            <w:proofErr w:type="spellEnd"/>
            <w:r w:rsidRPr="00A973A4">
              <w:rPr>
                <w:rFonts w:ascii="Times New Roman" w:eastAsia="Times New Roman" w:hAnsi="Times New Roman" w:cs="Times New Roman"/>
                <w:sz w:val="24"/>
                <w:szCs w:val="24"/>
                <w:lang w:eastAsia="ru-RU"/>
              </w:rPr>
              <w:t xml:space="preserve"> водных ресурсов</w:t>
            </w:r>
          </w:p>
        </w:tc>
        <w:tc>
          <w:tcPr>
            <w:tcW w:w="41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Охрана </w:t>
            </w:r>
            <w:proofErr w:type="spellStart"/>
            <w:r w:rsidRPr="00A973A4">
              <w:rPr>
                <w:rFonts w:ascii="Times New Roman" w:eastAsia="Times New Roman" w:hAnsi="Times New Roman" w:cs="Times New Roman"/>
                <w:sz w:val="24"/>
                <w:szCs w:val="24"/>
                <w:lang w:eastAsia="ru-RU"/>
              </w:rPr>
              <w:t>атмос</w:t>
            </w:r>
            <w:proofErr w:type="spellEnd"/>
          </w:p>
          <w:p w:rsidR="00A973A4" w:rsidRPr="00A973A4" w:rsidRDefault="003126EA" w:rsidP="00A973A4">
            <w:pPr>
              <w:spacing w:after="0" w:line="240" w:lineRule="auto"/>
              <w:jc w:val="center"/>
              <w:rPr>
                <w:rFonts w:ascii="Calibri" w:eastAsia="Times New Roman" w:hAnsi="Calibri" w:cs="Times New Roman"/>
                <w:lang w:eastAsia="ru-RU"/>
              </w:rPr>
            </w:pPr>
            <w:proofErr w:type="spellStart"/>
            <w:r>
              <w:rPr>
                <w:rFonts w:ascii="Times New Roman" w:eastAsia="Times New Roman" w:hAnsi="Times New Roman" w:cs="Times New Roman"/>
                <w:sz w:val="24"/>
                <w:szCs w:val="24"/>
                <w:lang w:eastAsia="ru-RU"/>
              </w:rPr>
              <w:t>КРЕР</w:t>
            </w:r>
            <w:r w:rsidR="00A973A4" w:rsidRPr="00A973A4">
              <w:rPr>
                <w:rFonts w:ascii="Times New Roman" w:eastAsia="Times New Roman" w:hAnsi="Times New Roman" w:cs="Times New Roman"/>
                <w:sz w:val="24"/>
                <w:szCs w:val="24"/>
                <w:lang w:eastAsia="ru-RU"/>
              </w:rPr>
              <w:t>ного</w:t>
            </w:r>
            <w:proofErr w:type="spellEnd"/>
            <w:r w:rsidR="00A973A4" w:rsidRPr="00A973A4">
              <w:rPr>
                <w:rFonts w:ascii="Times New Roman" w:eastAsia="Times New Roman" w:hAnsi="Times New Roman" w:cs="Times New Roman"/>
                <w:sz w:val="24"/>
                <w:szCs w:val="24"/>
                <w:lang w:eastAsia="ru-RU"/>
              </w:rPr>
              <w:t xml:space="preserve"> воздуха</w:t>
            </w:r>
          </w:p>
        </w:tc>
        <w:tc>
          <w:tcPr>
            <w:tcW w:w="4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Охрана и </w:t>
            </w:r>
            <w:proofErr w:type="spellStart"/>
            <w:r w:rsidRPr="00A973A4">
              <w:rPr>
                <w:rFonts w:ascii="Times New Roman" w:eastAsia="Times New Roman" w:hAnsi="Times New Roman" w:cs="Times New Roman"/>
                <w:sz w:val="24"/>
                <w:szCs w:val="24"/>
                <w:lang w:eastAsia="ru-RU"/>
              </w:rPr>
              <w:t>рацио</w:t>
            </w:r>
            <w:proofErr w:type="spellEnd"/>
            <w:r w:rsidRPr="00A973A4">
              <w:rPr>
                <w:rFonts w:ascii="Times New Roman" w:eastAsia="Times New Roman" w:hAnsi="Times New Roman" w:cs="Times New Roman"/>
                <w:sz w:val="24"/>
                <w:szCs w:val="24"/>
                <w:lang w:eastAsia="ru-RU"/>
              </w:rPr>
              <w:t>-</w:t>
            </w:r>
            <w:r w:rsidRPr="00A973A4">
              <w:rPr>
                <w:rFonts w:ascii="Times New Roman" w:eastAsia="Times New Roman" w:hAnsi="Times New Roman" w:cs="Times New Roman"/>
                <w:sz w:val="24"/>
                <w:szCs w:val="24"/>
                <w:lang w:eastAsia="ru-RU"/>
              </w:rPr>
              <w:br/>
            </w:r>
            <w:proofErr w:type="spellStart"/>
            <w:r w:rsidRPr="00A973A4">
              <w:rPr>
                <w:rFonts w:ascii="Times New Roman" w:eastAsia="Times New Roman" w:hAnsi="Times New Roman" w:cs="Times New Roman"/>
                <w:sz w:val="24"/>
                <w:szCs w:val="24"/>
                <w:lang w:eastAsia="ru-RU"/>
              </w:rPr>
              <w:t>нальное</w:t>
            </w:r>
            <w:proofErr w:type="spellEnd"/>
          </w:p>
          <w:p w:rsidR="00A973A4" w:rsidRPr="00A973A4" w:rsidRDefault="00A973A4" w:rsidP="00A973A4">
            <w:pPr>
              <w:spacing w:after="0" w:line="240" w:lineRule="auto"/>
              <w:jc w:val="center"/>
              <w:rPr>
                <w:rFonts w:ascii="Calibri" w:eastAsia="Times New Roman" w:hAnsi="Calibri" w:cs="Times New Roman"/>
                <w:lang w:eastAsia="ru-RU"/>
              </w:rPr>
            </w:pPr>
            <w:proofErr w:type="spellStart"/>
            <w:r w:rsidRPr="00A973A4">
              <w:rPr>
                <w:rFonts w:ascii="Times New Roman" w:eastAsia="Times New Roman" w:hAnsi="Times New Roman" w:cs="Times New Roman"/>
                <w:sz w:val="24"/>
                <w:szCs w:val="24"/>
                <w:lang w:eastAsia="ru-RU"/>
              </w:rPr>
              <w:t>исполь</w:t>
            </w:r>
            <w:proofErr w:type="spellEnd"/>
            <w:r w:rsidRPr="00A973A4">
              <w:rPr>
                <w:rFonts w:ascii="Times New Roman" w:eastAsia="Times New Roman" w:hAnsi="Times New Roman" w:cs="Times New Roman"/>
                <w:sz w:val="24"/>
                <w:szCs w:val="24"/>
                <w:lang w:eastAsia="ru-RU"/>
              </w:rPr>
              <w:t>-</w:t>
            </w:r>
            <w:r w:rsidRPr="00A973A4">
              <w:rPr>
                <w:rFonts w:ascii="Times New Roman" w:eastAsia="Times New Roman" w:hAnsi="Times New Roman" w:cs="Times New Roman"/>
                <w:sz w:val="24"/>
                <w:szCs w:val="24"/>
                <w:lang w:eastAsia="ru-RU"/>
              </w:rPr>
              <w:br/>
            </w:r>
            <w:proofErr w:type="spellStart"/>
            <w:r w:rsidRPr="00A973A4">
              <w:rPr>
                <w:rFonts w:ascii="Times New Roman" w:eastAsia="Times New Roman" w:hAnsi="Times New Roman" w:cs="Times New Roman"/>
                <w:sz w:val="24"/>
                <w:szCs w:val="24"/>
                <w:lang w:eastAsia="ru-RU"/>
              </w:rPr>
              <w:t>зование</w:t>
            </w:r>
            <w:proofErr w:type="spellEnd"/>
            <w:r w:rsidRPr="00A973A4">
              <w:rPr>
                <w:rFonts w:ascii="Times New Roman" w:eastAsia="Times New Roman" w:hAnsi="Times New Roman" w:cs="Times New Roman"/>
                <w:sz w:val="24"/>
                <w:szCs w:val="24"/>
                <w:lang w:eastAsia="ru-RU"/>
              </w:rPr>
              <w:t xml:space="preserve"> земель (кроме </w:t>
            </w:r>
            <w:proofErr w:type="spellStart"/>
            <w:r w:rsidRPr="00A973A4">
              <w:rPr>
                <w:rFonts w:ascii="Times New Roman" w:eastAsia="Times New Roman" w:hAnsi="Times New Roman" w:cs="Times New Roman"/>
                <w:sz w:val="24"/>
                <w:szCs w:val="24"/>
                <w:lang w:eastAsia="ru-RU"/>
              </w:rPr>
              <w:t>мелио</w:t>
            </w:r>
            <w:proofErr w:type="spellEnd"/>
          </w:p>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рации)</w:t>
            </w:r>
          </w:p>
        </w:tc>
        <w:tc>
          <w:tcPr>
            <w:tcW w:w="59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proofErr w:type="spellStart"/>
            <w:r w:rsidRPr="00A973A4">
              <w:rPr>
                <w:rFonts w:ascii="Times New Roman" w:eastAsia="Times New Roman" w:hAnsi="Times New Roman" w:cs="Times New Roman"/>
                <w:sz w:val="24"/>
                <w:szCs w:val="24"/>
                <w:lang w:eastAsia="ru-RU"/>
              </w:rPr>
              <w:t>Охраня</w:t>
            </w:r>
            <w:proofErr w:type="spellEnd"/>
          </w:p>
          <w:p w:rsidR="00A973A4" w:rsidRPr="00A973A4" w:rsidRDefault="00A973A4" w:rsidP="00A973A4">
            <w:pPr>
              <w:spacing w:after="0" w:line="240" w:lineRule="auto"/>
              <w:jc w:val="center"/>
              <w:rPr>
                <w:rFonts w:ascii="Calibri" w:eastAsia="Times New Roman" w:hAnsi="Calibri" w:cs="Times New Roman"/>
                <w:lang w:eastAsia="ru-RU"/>
              </w:rPr>
            </w:pPr>
            <w:proofErr w:type="spellStart"/>
            <w:r w:rsidRPr="00A973A4">
              <w:rPr>
                <w:rFonts w:ascii="Times New Roman" w:eastAsia="Times New Roman" w:hAnsi="Times New Roman" w:cs="Times New Roman"/>
                <w:sz w:val="24"/>
                <w:szCs w:val="24"/>
                <w:lang w:eastAsia="ru-RU"/>
              </w:rPr>
              <w:t>емые</w:t>
            </w:r>
            <w:proofErr w:type="spellEnd"/>
            <w:r w:rsidRPr="00A973A4">
              <w:rPr>
                <w:rFonts w:ascii="Times New Roman" w:eastAsia="Times New Roman" w:hAnsi="Times New Roman" w:cs="Times New Roman"/>
                <w:sz w:val="24"/>
                <w:szCs w:val="24"/>
                <w:lang w:eastAsia="ru-RU"/>
              </w:rPr>
              <w:t xml:space="preserve"> </w:t>
            </w:r>
            <w:proofErr w:type="spellStart"/>
            <w:r w:rsidRPr="00A973A4">
              <w:rPr>
                <w:rFonts w:ascii="Times New Roman" w:eastAsia="Times New Roman" w:hAnsi="Times New Roman" w:cs="Times New Roman"/>
                <w:sz w:val="24"/>
                <w:szCs w:val="24"/>
                <w:lang w:eastAsia="ru-RU"/>
              </w:rPr>
              <w:t>террито</w:t>
            </w:r>
            <w:proofErr w:type="spellEnd"/>
          </w:p>
          <w:p w:rsidR="00A973A4" w:rsidRPr="00A973A4" w:rsidRDefault="00A973A4" w:rsidP="00A973A4">
            <w:pPr>
              <w:spacing w:after="0" w:line="240" w:lineRule="auto"/>
              <w:jc w:val="center"/>
              <w:rPr>
                <w:rFonts w:ascii="Calibri" w:eastAsia="Times New Roman" w:hAnsi="Calibri" w:cs="Times New Roman"/>
                <w:lang w:eastAsia="ru-RU"/>
              </w:rPr>
            </w:pPr>
            <w:proofErr w:type="spellStart"/>
            <w:r w:rsidRPr="00A973A4">
              <w:rPr>
                <w:rFonts w:ascii="Times New Roman" w:eastAsia="Times New Roman" w:hAnsi="Times New Roman" w:cs="Times New Roman"/>
                <w:sz w:val="24"/>
                <w:szCs w:val="24"/>
                <w:lang w:eastAsia="ru-RU"/>
              </w:rPr>
              <w:t>рии</w:t>
            </w:r>
            <w:proofErr w:type="spellEnd"/>
            <w:r w:rsidRPr="00A973A4">
              <w:rPr>
                <w:rFonts w:ascii="Times New Roman" w:eastAsia="Times New Roman" w:hAnsi="Times New Roman" w:cs="Times New Roman"/>
                <w:sz w:val="24"/>
                <w:szCs w:val="24"/>
                <w:lang w:eastAsia="ru-RU"/>
              </w:rPr>
              <w:t>, флора и фауна</w:t>
            </w:r>
          </w:p>
        </w:tc>
        <w:tc>
          <w:tcPr>
            <w:tcW w:w="44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Охрана </w:t>
            </w:r>
          </w:p>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недр и </w:t>
            </w:r>
            <w:proofErr w:type="spellStart"/>
            <w:r w:rsidRPr="00A973A4">
              <w:rPr>
                <w:rFonts w:ascii="Times New Roman" w:eastAsia="Times New Roman" w:hAnsi="Times New Roman" w:cs="Times New Roman"/>
                <w:sz w:val="24"/>
                <w:szCs w:val="24"/>
                <w:lang w:eastAsia="ru-RU"/>
              </w:rPr>
              <w:t>рацио</w:t>
            </w:r>
            <w:proofErr w:type="spellEnd"/>
            <w:r w:rsidRPr="00A973A4">
              <w:rPr>
                <w:rFonts w:ascii="Times New Roman" w:eastAsia="Times New Roman" w:hAnsi="Times New Roman" w:cs="Times New Roman"/>
                <w:sz w:val="24"/>
                <w:szCs w:val="24"/>
                <w:lang w:eastAsia="ru-RU"/>
              </w:rPr>
              <w:t>-</w:t>
            </w:r>
            <w:r w:rsidRPr="00A973A4">
              <w:rPr>
                <w:rFonts w:ascii="Times New Roman" w:eastAsia="Times New Roman" w:hAnsi="Times New Roman" w:cs="Times New Roman"/>
                <w:sz w:val="24"/>
                <w:szCs w:val="24"/>
                <w:lang w:eastAsia="ru-RU"/>
              </w:rPr>
              <w:br/>
            </w:r>
            <w:proofErr w:type="spellStart"/>
            <w:r w:rsidRPr="00A973A4">
              <w:rPr>
                <w:rFonts w:ascii="Times New Roman" w:eastAsia="Times New Roman" w:hAnsi="Times New Roman" w:cs="Times New Roman"/>
                <w:sz w:val="24"/>
                <w:szCs w:val="24"/>
                <w:lang w:eastAsia="ru-RU"/>
              </w:rPr>
              <w:t>нально</w:t>
            </w:r>
            <w:proofErr w:type="spellEnd"/>
          </w:p>
          <w:p w:rsidR="00A973A4" w:rsidRPr="00A973A4" w:rsidRDefault="00A973A4" w:rsidP="00A973A4">
            <w:pPr>
              <w:spacing w:after="0" w:line="240" w:lineRule="auto"/>
              <w:jc w:val="center"/>
              <w:rPr>
                <w:rFonts w:ascii="Calibri" w:eastAsia="Times New Roman" w:hAnsi="Calibri" w:cs="Times New Roman"/>
                <w:lang w:eastAsia="ru-RU"/>
              </w:rPr>
            </w:pPr>
            <w:proofErr w:type="spellStart"/>
            <w:r w:rsidRPr="00A973A4">
              <w:rPr>
                <w:rFonts w:ascii="Times New Roman" w:eastAsia="Times New Roman" w:hAnsi="Times New Roman" w:cs="Times New Roman"/>
                <w:sz w:val="24"/>
                <w:szCs w:val="24"/>
                <w:lang w:eastAsia="ru-RU"/>
              </w:rPr>
              <w:t>еисполь</w:t>
            </w:r>
            <w:proofErr w:type="spellEnd"/>
            <w:r w:rsidRPr="00A973A4">
              <w:rPr>
                <w:rFonts w:ascii="Times New Roman" w:eastAsia="Times New Roman" w:hAnsi="Times New Roman" w:cs="Times New Roman"/>
                <w:sz w:val="24"/>
                <w:szCs w:val="24"/>
                <w:lang w:eastAsia="ru-RU"/>
              </w:rPr>
              <w:t>-</w:t>
            </w:r>
            <w:r w:rsidRPr="00A973A4">
              <w:rPr>
                <w:rFonts w:ascii="Times New Roman" w:eastAsia="Times New Roman" w:hAnsi="Times New Roman" w:cs="Times New Roman"/>
                <w:sz w:val="24"/>
                <w:szCs w:val="24"/>
                <w:lang w:eastAsia="ru-RU"/>
              </w:rPr>
              <w:br/>
            </w:r>
            <w:proofErr w:type="spellStart"/>
            <w:r w:rsidRPr="00A973A4">
              <w:rPr>
                <w:rFonts w:ascii="Times New Roman" w:eastAsia="Times New Roman" w:hAnsi="Times New Roman" w:cs="Times New Roman"/>
                <w:sz w:val="24"/>
                <w:szCs w:val="24"/>
                <w:lang w:eastAsia="ru-RU"/>
              </w:rPr>
              <w:t>зование</w:t>
            </w:r>
            <w:proofErr w:type="spellEnd"/>
            <w:r w:rsidRPr="00A973A4">
              <w:rPr>
                <w:rFonts w:ascii="Times New Roman" w:eastAsia="Times New Roman" w:hAnsi="Times New Roman" w:cs="Times New Roman"/>
                <w:sz w:val="24"/>
                <w:szCs w:val="24"/>
                <w:lang w:eastAsia="ru-RU"/>
              </w:rPr>
              <w:t xml:space="preserve"> минера</w:t>
            </w:r>
          </w:p>
          <w:p w:rsidR="00A973A4" w:rsidRPr="00A973A4" w:rsidRDefault="00A973A4" w:rsidP="00A973A4">
            <w:pPr>
              <w:spacing w:after="0" w:line="240" w:lineRule="auto"/>
              <w:jc w:val="center"/>
              <w:rPr>
                <w:rFonts w:ascii="Calibri" w:eastAsia="Times New Roman" w:hAnsi="Calibri" w:cs="Times New Roman"/>
                <w:lang w:eastAsia="ru-RU"/>
              </w:rPr>
            </w:pPr>
            <w:proofErr w:type="spellStart"/>
            <w:r w:rsidRPr="00A973A4">
              <w:rPr>
                <w:rFonts w:ascii="Times New Roman" w:eastAsia="Times New Roman" w:hAnsi="Times New Roman" w:cs="Times New Roman"/>
                <w:sz w:val="24"/>
                <w:szCs w:val="24"/>
                <w:lang w:eastAsia="ru-RU"/>
              </w:rPr>
              <w:t>льных</w:t>
            </w:r>
            <w:proofErr w:type="spellEnd"/>
            <w:r w:rsidRPr="00A973A4">
              <w:rPr>
                <w:rFonts w:ascii="Times New Roman" w:eastAsia="Times New Roman" w:hAnsi="Times New Roman" w:cs="Times New Roman"/>
                <w:sz w:val="24"/>
                <w:szCs w:val="24"/>
                <w:lang w:eastAsia="ru-RU"/>
              </w:rPr>
              <w:t xml:space="preserve"> ресурсов</w:t>
            </w:r>
          </w:p>
        </w:tc>
        <w:tc>
          <w:tcPr>
            <w:tcW w:w="49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Другие </w:t>
            </w:r>
            <w:proofErr w:type="spellStart"/>
            <w:r w:rsidRPr="00A973A4">
              <w:rPr>
                <w:rFonts w:ascii="Times New Roman" w:eastAsia="Times New Roman" w:hAnsi="Times New Roman" w:cs="Times New Roman"/>
                <w:sz w:val="24"/>
                <w:szCs w:val="24"/>
                <w:lang w:eastAsia="ru-RU"/>
              </w:rPr>
              <w:t>меро</w:t>
            </w:r>
            <w:proofErr w:type="spellEnd"/>
            <w:r w:rsidRPr="00A973A4">
              <w:rPr>
                <w:rFonts w:ascii="Times New Roman" w:eastAsia="Times New Roman" w:hAnsi="Times New Roman" w:cs="Times New Roman"/>
                <w:sz w:val="24"/>
                <w:szCs w:val="24"/>
                <w:lang w:eastAsia="ru-RU"/>
              </w:rPr>
              <w:t>-</w:t>
            </w:r>
            <w:r w:rsidRPr="00A973A4">
              <w:rPr>
                <w:rFonts w:ascii="Times New Roman" w:eastAsia="Times New Roman" w:hAnsi="Times New Roman" w:cs="Times New Roman"/>
                <w:sz w:val="24"/>
                <w:szCs w:val="24"/>
                <w:lang w:eastAsia="ru-RU"/>
              </w:rPr>
              <w:br/>
              <w:t>приятия (</w:t>
            </w:r>
            <w:proofErr w:type="spellStart"/>
            <w:r w:rsidRPr="00A973A4">
              <w:rPr>
                <w:rFonts w:ascii="Times New Roman" w:eastAsia="Times New Roman" w:hAnsi="Times New Roman" w:cs="Times New Roman"/>
                <w:sz w:val="24"/>
                <w:szCs w:val="24"/>
                <w:lang w:eastAsia="ru-RU"/>
              </w:rPr>
              <w:t>устра</w:t>
            </w:r>
            <w:proofErr w:type="spellEnd"/>
          </w:p>
          <w:p w:rsidR="00A973A4" w:rsidRPr="00A973A4" w:rsidRDefault="00A973A4" w:rsidP="00A973A4">
            <w:pPr>
              <w:spacing w:after="0" w:line="240" w:lineRule="auto"/>
              <w:jc w:val="center"/>
              <w:rPr>
                <w:rFonts w:ascii="Calibri" w:eastAsia="Times New Roman" w:hAnsi="Calibri" w:cs="Times New Roman"/>
                <w:lang w:eastAsia="ru-RU"/>
              </w:rPr>
            </w:pPr>
            <w:proofErr w:type="spellStart"/>
            <w:r w:rsidRPr="00A973A4">
              <w:rPr>
                <w:rFonts w:ascii="Times New Roman" w:eastAsia="Times New Roman" w:hAnsi="Times New Roman" w:cs="Times New Roman"/>
                <w:sz w:val="24"/>
                <w:szCs w:val="24"/>
                <w:lang w:eastAsia="ru-RU"/>
              </w:rPr>
              <w:t>нение</w:t>
            </w:r>
            <w:proofErr w:type="spellEnd"/>
            <w:r w:rsidRPr="00A973A4">
              <w:rPr>
                <w:rFonts w:ascii="Times New Roman" w:eastAsia="Times New Roman" w:hAnsi="Times New Roman" w:cs="Times New Roman"/>
                <w:sz w:val="24"/>
                <w:szCs w:val="24"/>
                <w:lang w:eastAsia="ru-RU"/>
              </w:rPr>
              <w:t xml:space="preserve"> шумов, вибраций, затраты на паспорт </w:t>
            </w:r>
            <w:proofErr w:type="spellStart"/>
            <w:r w:rsidRPr="00A973A4">
              <w:rPr>
                <w:rFonts w:ascii="Times New Roman" w:eastAsia="Times New Roman" w:hAnsi="Times New Roman" w:cs="Times New Roman"/>
                <w:sz w:val="24"/>
                <w:szCs w:val="24"/>
                <w:lang w:eastAsia="ru-RU"/>
              </w:rPr>
              <w:t>природо</w:t>
            </w:r>
            <w:proofErr w:type="spellEnd"/>
            <w:r w:rsidRPr="00A973A4">
              <w:rPr>
                <w:rFonts w:ascii="Times New Roman" w:eastAsia="Times New Roman" w:hAnsi="Times New Roman" w:cs="Times New Roman"/>
                <w:sz w:val="24"/>
                <w:szCs w:val="24"/>
                <w:lang w:eastAsia="ru-RU"/>
              </w:rPr>
              <w:t>-</w:t>
            </w:r>
            <w:r w:rsidRPr="00A973A4">
              <w:rPr>
                <w:rFonts w:ascii="Times New Roman" w:eastAsia="Times New Roman" w:hAnsi="Times New Roman" w:cs="Times New Roman"/>
                <w:sz w:val="24"/>
                <w:szCs w:val="24"/>
                <w:lang w:eastAsia="ru-RU"/>
              </w:rPr>
              <w:br/>
            </w:r>
            <w:proofErr w:type="spellStart"/>
            <w:r w:rsidRPr="00A973A4">
              <w:rPr>
                <w:rFonts w:ascii="Times New Roman" w:eastAsia="Times New Roman" w:hAnsi="Times New Roman" w:cs="Times New Roman"/>
                <w:sz w:val="24"/>
                <w:szCs w:val="24"/>
                <w:lang w:eastAsia="ru-RU"/>
              </w:rPr>
              <w:t>пользо</w:t>
            </w:r>
            <w:proofErr w:type="spellEnd"/>
          </w:p>
          <w:p w:rsidR="00A973A4" w:rsidRPr="00A973A4" w:rsidRDefault="00A973A4" w:rsidP="00A973A4">
            <w:pPr>
              <w:spacing w:after="0" w:line="240" w:lineRule="auto"/>
              <w:jc w:val="center"/>
              <w:rPr>
                <w:rFonts w:ascii="Calibri" w:eastAsia="Times New Roman" w:hAnsi="Calibri" w:cs="Times New Roman"/>
                <w:lang w:eastAsia="ru-RU"/>
              </w:rPr>
            </w:pPr>
            <w:proofErr w:type="spellStart"/>
            <w:r w:rsidRPr="00A973A4">
              <w:rPr>
                <w:rFonts w:ascii="Times New Roman" w:eastAsia="Times New Roman" w:hAnsi="Times New Roman" w:cs="Times New Roman"/>
                <w:sz w:val="24"/>
                <w:szCs w:val="24"/>
                <w:lang w:eastAsia="ru-RU"/>
              </w:rPr>
              <w:t>вателя</w:t>
            </w:r>
            <w:proofErr w:type="spellEnd"/>
            <w:r w:rsidRPr="00A973A4">
              <w:rPr>
                <w:rFonts w:ascii="Times New Roman" w:eastAsia="Times New Roman" w:hAnsi="Times New Roman" w:cs="Times New Roman"/>
                <w:sz w:val="24"/>
                <w:szCs w:val="24"/>
                <w:lang w:eastAsia="ru-RU"/>
              </w:rPr>
              <w:t>)</w:t>
            </w:r>
          </w:p>
        </w:tc>
        <w:tc>
          <w:tcPr>
            <w:tcW w:w="2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Всего по гр. 3-9</w:t>
            </w:r>
          </w:p>
        </w:tc>
      </w:tr>
      <w:tr w:rsidR="00A973A4" w:rsidRPr="00A973A4" w:rsidTr="00A973A4">
        <w:trPr>
          <w:trHeight w:val="284"/>
          <w:tblCellSpacing w:w="7" w:type="dxa"/>
          <w:jc w:val="center"/>
        </w:trPr>
        <w:tc>
          <w:tcPr>
            <w:tcW w:w="84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5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45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c>
          <w:tcPr>
            <w:tcW w:w="44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w:t>
            </w:r>
          </w:p>
        </w:tc>
        <w:tc>
          <w:tcPr>
            <w:tcW w:w="41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w:t>
            </w:r>
          </w:p>
        </w:tc>
        <w:tc>
          <w:tcPr>
            <w:tcW w:w="4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б</w:t>
            </w:r>
          </w:p>
        </w:tc>
        <w:tc>
          <w:tcPr>
            <w:tcW w:w="59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w:t>
            </w:r>
          </w:p>
        </w:tc>
        <w:tc>
          <w:tcPr>
            <w:tcW w:w="44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w:t>
            </w:r>
          </w:p>
        </w:tc>
        <w:tc>
          <w:tcPr>
            <w:tcW w:w="49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w:t>
            </w:r>
          </w:p>
        </w:tc>
        <w:tc>
          <w:tcPr>
            <w:tcW w:w="29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w:t>
            </w:r>
          </w:p>
        </w:tc>
      </w:tr>
      <w:tr w:rsidR="00A973A4" w:rsidRPr="00A973A4" w:rsidTr="00A973A4">
        <w:trPr>
          <w:trHeight w:val="1659"/>
          <w:tblCellSpacing w:w="7" w:type="dxa"/>
          <w:jc w:val="center"/>
        </w:trPr>
        <w:tc>
          <w:tcPr>
            <w:tcW w:w="84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Итого по отдельным объектам (</w:t>
            </w:r>
            <w:proofErr w:type="spellStart"/>
            <w:r w:rsidRPr="00A973A4">
              <w:rPr>
                <w:rFonts w:ascii="Times New Roman" w:eastAsia="Times New Roman" w:hAnsi="Times New Roman" w:cs="Times New Roman"/>
                <w:sz w:val="24"/>
                <w:szCs w:val="24"/>
                <w:lang w:eastAsia="ru-RU"/>
              </w:rPr>
              <w:t>наимено</w:t>
            </w:r>
            <w:proofErr w:type="spellEnd"/>
          </w:p>
          <w:p w:rsidR="00A973A4" w:rsidRPr="00A973A4" w:rsidRDefault="00A973A4" w:rsidP="00A973A4">
            <w:pPr>
              <w:spacing w:after="0" w:line="240" w:lineRule="auto"/>
              <w:rPr>
                <w:rFonts w:ascii="Calibri" w:eastAsia="Times New Roman" w:hAnsi="Calibri" w:cs="Times New Roman"/>
                <w:lang w:eastAsia="ru-RU"/>
              </w:rPr>
            </w:pPr>
            <w:proofErr w:type="spellStart"/>
            <w:r w:rsidRPr="00A973A4">
              <w:rPr>
                <w:rFonts w:ascii="Times New Roman" w:eastAsia="Times New Roman" w:hAnsi="Times New Roman" w:cs="Times New Roman"/>
                <w:sz w:val="24"/>
                <w:szCs w:val="24"/>
                <w:lang w:eastAsia="ru-RU"/>
              </w:rPr>
              <w:t>вание</w:t>
            </w:r>
            <w:proofErr w:type="spellEnd"/>
            <w:r w:rsidRPr="00A973A4">
              <w:rPr>
                <w:rFonts w:ascii="Times New Roman" w:eastAsia="Times New Roman" w:hAnsi="Times New Roman" w:cs="Times New Roman"/>
                <w:sz w:val="24"/>
                <w:szCs w:val="24"/>
                <w:lang w:eastAsia="ru-RU"/>
              </w:rPr>
              <w:t xml:space="preserve"> </w:t>
            </w:r>
          </w:p>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объектов)</w:t>
            </w:r>
          </w:p>
        </w:tc>
        <w:tc>
          <w:tcPr>
            <w:tcW w:w="4133" w:type="pct"/>
            <w:gridSpan w:val="9"/>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  </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w:t>
            </w:r>
          </w:p>
        </w:tc>
      </w:tr>
      <w:tr w:rsidR="00A973A4" w:rsidRPr="00A973A4" w:rsidTr="00A973A4">
        <w:trPr>
          <w:trHeight w:val="837"/>
          <w:tblCellSpacing w:w="7" w:type="dxa"/>
          <w:jc w:val="center"/>
        </w:trPr>
        <w:tc>
          <w:tcPr>
            <w:tcW w:w="84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Строительно-монтажные работы</w:t>
            </w:r>
          </w:p>
        </w:tc>
        <w:tc>
          <w:tcPr>
            <w:tcW w:w="0" w:type="auto"/>
            <w:gridSpan w:val="9"/>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r>
      <w:tr w:rsidR="00A973A4" w:rsidRPr="00A973A4" w:rsidTr="00A973A4">
        <w:trPr>
          <w:trHeight w:val="568"/>
          <w:tblCellSpacing w:w="7" w:type="dxa"/>
          <w:jc w:val="center"/>
        </w:trPr>
        <w:tc>
          <w:tcPr>
            <w:tcW w:w="84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Оборудование</w:t>
            </w:r>
            <w:r w:rsidRPr="00A973A4">
              <w:rPr>
                <w:rFonts w:ascii="Times New Roman" w:eastAsia="Times New Roman" w:hAnsi="Times New Roman" w:cs="Times New Roman"/>
                <w:sz w:val="24"/>
                <w:szCs w:val="24"/>
                <w:lang w:eastAsia="ru-RU"/>
              </w:rPr>
              <w:br/>
              <w:t>..................</w:t>
            </w:r>
          </w:p>
        </w:tc>
        <w:tc>
          <w:tcPr>
            <w:tcW w:w="0" w:type="auto"/>
            <w:gridSpan w:val="9"/>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r>
      <w:tr w:rsidR="00A973A4" w:rsidRPr="00A973A4" w:rsidTr="00A973A4">
        <w:trPr>
          <w:trHeight w:val="1943"/>
          <w:tblCellSpacing w:w="7" w:type="dxa"/>
          <w:jc w:val="center"/>
        </w:trPr>
        <w:tc>
          <w:tcPr>
            <w:tcW w:w="84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Средства, </w:t>
            </w:r>
            <w:proofErr w:type="spellStart"/>
            <w:r w:rsidRPr="00A973A4">
              <w:rPr>
                <w:rFonts w:ascii="Times New Roman" w:eastAsia="Times New Roman" w:hAnsi="Times New Roman" w:cs="Times New Roman"/>
                <w:sz w:val="24"/>
                <w:szCs w:val="24"/>
                <w:lang w:eastAsia="ru-RU"/>
              </w:rPr>
              <w:t>предусмот</w:t>
            </w:r>
            <w:proofErr w:type="spellEnd"/>
            <w:r w:rsidRPr="00A973A4">
              <w:rPr>
                <w:rFonts w:ascii="Times New Roman" w:eastAsia="Times New Roman" w:hAnsi="Times New Roman" w:cs="Times New Roman"/>
                <w:sz w:val="24"/>
                <w:szCs w:val="24"/>
                <w:lang w:eastAsia="ru-RU"/>
              </w:rPr>
              <w:t>-</w:t>
            </w:r>
          </w:p>
          <w:p w:rsidR="00A973A4" w:rsidRPr="00A973A4" w:rsidRDefault="00A973A4" w:rsidP="00A973A4">
            <w:pPr>
              <w:spacing w:after="0" w:line="240" w:lineRule="auto"/>
              <w:rPr>
                <w:rFonts w:ascii="Calibri" w:eastAsia="Times New Roman" w:hAnsi="Calibri" w:cs="Times New Roman"/>
                <w:lang w:eastAsia="ru-RU"/>
              </w:rPr>
            </w:pPr>
            <w:proofErr w:type="spellStart"/>
            <w:r w:rsidRPr="00A973A4">
              <w:rPr>
                <w:rFonts w:ascii="Times New Roman" w:eastAsia="Times New Roman" w:hAnsi="Times New Roman" w:cs="Times New Roman"/>
                <w:sz w:val="24"/>
                <w:szCs w:val="24"/>
                <w:lang w:eastAsia="ru-RU"/>
              </w:rPr>
              <w:t>ренные</w:t>
            </w:r>
            <w:proofErr w:type="spellEnd"/>
            <w:r w:rsidRPr="00A973A4">
              <w:rPr>
                <w:rFonts w:ascii="Times New Roman" w:eastAsia="Times New Roman" w:hAnsi="Times New Roman" w:cs="Times New Roman"/>
                <w:sz w:val="24"/>
                <w:szCs w:val="24"/>
                <w:lang w:eastAsia="ru-RU"/>
              </w:rPr>
              <w:t xml:space="preserve"> в </w:t>
            </w:r>
          </w:p>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главах 1,8- 12 </w:t>
            </w:r>
          </w:p>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сводного сметного расчета:</w:t>
            </w:r>
          </w:p>
        </w:tc>
        <w:tc>
          <w:tcPr>
            <w:tcW w:w="0" w:type="auto"/>
            <w:gridSpan w:val="9"/>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r>
      <w:tr w:rsidR="00A973A4" w:rsidRPr="00A973A4" w:rsidTr="00A973A4">
        <w:trPr>
          <w:trHeight w:val="1659"/>
          <w:tblCellSpacing w:w="7" w:type="dxa"/>
          <w:jc w:val="center"/>
        </w:trPr>
        <w:tc>
          <w:tcPr>
            <w:tcW w:w="84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Резерв </w:t>
            </w:r>
          </w:p>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средств на </w:t>
            </w:r>
            <w:proofErr w:type="spellStart"/>
            <w:r w:rsidRPr="00A973A4">
              <w:rPr>
                <w:rFonts w:ascii="Times New Roman" w:eastAsia="Times New Roman" w:hAnsi="Times New Roman" w:cs="Times New Roman"/>
                <w:sz w:val="24"/>
                <w:szCs w:val="24"/>
                <w:lang w:eastAsia="ru-RU"/>
              </w:rPr>
              <w:t>непредви</w:t>
            </w:r>
            <w:proofErr w:type="spellEnd"/>
          </w:p>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денные работы</w:t>
            </w:r>
          </w:p>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и затраты:</w:t>
            </w:r>
            <w:r w:rsidRPr="00A973A4">
              <w:rPr>
                <w:rFonts w:ascii="Times New Roman" w:eastAsia="Times New Roman" w:hAnsi="Times New Roman" w:cs="Times New Roman"/>
                <w:sz w:val="24"/>
                <w:szCs w:val="24"/>
                <w:lang w:eastAsia="ru-RU"/>
              </w:rPr>
              <w:br/>
              <w:t>..............................</w:t>
            </w:r>
          </w:p>
        </w:tc>
        <w:tc>
          <w:tcPr>
            <w:tcW w:w="0" w:type="auto"/>
            <w:gridSpan w:val="9"/>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r>
      <w:tr w:rsidR="00A973A4" w:rsidRPr="00A973A4" w:rsidTr="00A973A4">
        <w:trPr>
          <w:trHeight w:val="1390"/>
          <w:tblCellSpacing w:w="7" w:type="dxa"/>
          <w:jc w:val="center"/>
        </w:trPr>
        <w:tc>
          <w:tcPr>
            <w:tcW w:w="84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Всего по пусковому комплексу или по стройке в целом:</w:t>
            </w:r>
          </w:p>
        </w:tc>
        <w:tc>
          <w:tcPr>
            <w:tcW w:w="0" w:type="auto"/>
            <w:gridSpan w:val="9"/>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r>
      <w:tr w:rsidR="00A973A4" w:rsidRPr="00A973A4" w:rsidTr="00A973A4">
        <w:trPr>
          <w:trHeight w:val="837"/>
          <w:tblCellSpacing w:w="7" w:type="dxa"/>
          <w:jc w:val="center"/>
        </w:trPr>
        <w:tc>
          <w:tcPr>
            <w:tcW w:w="84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строительно-монтажных работ</w:t>
            </w:r>
          </w:p>
        </w:tc>
        <w:tc>
          <w:tcPr>
            <w:tcW w:w="0" w:type="auto"/>
            <w:gridSpan w:val="9"/>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r>
      <w:tr w:rsidR="00A973A4" w:rsidRPr="00A973A4" w:rsidTr="00A973A4">
        <w:trPr>
          <w:trHeight w:val="299"/>
          <w:tblCellSpacing w:w="7" w:type="dxa"/>
          <w:jc w:val="center"/>
        </w:trPr>
        <w:tc>
          <w:tcPr>
            <w:tcW w:w="84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оборудования</w:t>
            </w:r>
          </w:p>
        </w:tc>
        <w:tc>
          <w:tcPr>
            <w:tcW w:w="0" w:type="auto"/>
            <w:gridSpan w:val="9"/>
            <w:vMerge/>
            <w:tcBorders>
              <w:top w:val="outset" w:sz="6" w:space="0" w:color="auto"/>
              <w:left w:val="outset" w:sz="6" w:space="0" w:color="auto"/>
              <w:bottom w:val="outset" w:sz="6" w:space="0" w:color="auto"/>
              <w:right w:val="outset" w:sz="6" w:space="0" w:color="auto"/>
            </w:tcBorders>
            <w:vAlign w:val="center"/>
            <w:hideMark/>
          </w:tcPr>
          <w:p w:rsidR="00A973A4" w:rsidRPr="00A973A4" w:rsidRDefault="00A973A4" w:rsidP="00A973A4">
            <w:pPr>
              <w:spacing w:after="0" w:line="240" w:lineRule="auto"/>
              <w:rPr>
                <w:rFonts w:ascii="Calibri" w:eastAsia="Times New Roman" w:hAnsi="Calibri" w:cs="Times New Roman"/>
                <w:lang w:eastAsia="ru-RU"/>
              </w:rPr>
            </w:pPr>
          </w:p>
        </w:tc>
      </w:tr>
    </w:tbl>
    <w:p w:rsidR="00A973A4" w:rsidRPr="00A973A4" w:rsidRDefault="00A973A4" w:rsidP="00A973A4">
      <w:pPr>
        <w:spacing w:after="20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Главный инженер проекта _________________________________________</w:t>
      </w:r>
      <w:r w:rsidRPr="00A973A4">
        <w:rPr>
          <w:rFonts w:ascii="Times New Roman" w:eastAsia="Times New Roman" w:hAnsi="Times New Roman" w:cs="Times New Roman"/>
          <w:sz w:val="24"/>
          <w:szCs w:val="24"/>
          <w:lang w:eastAsia="ru-RU"/>
        </w:rPr>
        <w:br/>
        <w:t>                                                            [подпись (инициалы, фамилия)]</w:t>
      </w:r>
    </w:p>
    <w:p w:rsidR="00A973A4" w:rsidRPr="00A973A4" w:rsidRDefault="00896AD7" w:rsidP="00A973A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37" style="width:467.75pt;height:.75pt" o:hralign="center" o:hrstd="t" o:hr="t" fillcolor="#a0a0a0" stroked="f"/>
        </w:pic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val="en-US" w:eastAsia="ru-RU"/>
        </w:rPr>
        <w:t> </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val="en-US" w:eastAsia="ru-RU"/>
        </w:rPr>
        <w:t> </w:t>
      </w:r>
    </w:p>
    <w:p w:rsidR="00CB1EC9" w:rsidRDefault="00CB1EC9" w:rsidP="00A973A4">
      <w:pPr>
        <w:spacing w:after="200" w:line="240" w:lineRule="auto"/>
        <w:jc w:val="right"/>
        <w:rPr>
          <w:rFonts w:ascii="Times New Roman" w:eastAsia="Times New Roman" w:hAnsi="Times New Roman" w:cs="Times New Roman"/>
          <w:sz w:val="24"/>
          <w:szCs w:val="24"/>
          <w:lang w:eastAsia="ru-RU"/>
        </w:rPr>
      </w:pPr>
    </w:p>
    <w:p w:rsidR="00CB1EC9" w:rsidRDefault="00CB1EC9" w:rsidP="00A973A4">
      <w:pPr>
        <w:spacing w:after="200" w:line="240" w:lineRule="auto"/>
        <w:jc w:val="right"/>
        <w:rPr>
          <w:rFonts w:ascii="Times New Roman" w:eastAsia="Times New Roman" w:hAnsi="Times New Roman" w:cs="Times New Roman"/>
          <w:sz w:val="24"/>
          <w:szCs w:val="24"/>
          <w:lang w:eastAsia="ru-RU"/>
        </w:rPr>
      </w:pPr>
    </w:p>
    <w:p w:rsidR="00CB1EC9" w:rsidRDefault="00CB1EC9" w:rsidP="00A973A4">
      <w:pPr>
        <w:spacing w:after="200" w:line="240" w:lineRule="auto"/>
        <w:jc w:val="right"/>
        <w:rPr>
          <w:rFonts w:ascii="Times New Roman" w:eastAsia="Times New Roman" w:hAnsi="Times New Roman" w:cs="Times New Roman"/>
          <w:sz w:val="24"/>
          <w:szCs w:val="24"/>
          <w:lang w:eastAsia="ru-RU"/>
        </w:rPr>
      </w:pPr>
    </w:p>
    <w:p w:rsidR="00CB1EC9" w:rsidRDefault="00CB1EC9" w:rsidP="00A973A4">
      <w:pPr>
        <w:spacing w:after="200" w:line="240" w:lineRule="auto"/>
        <w:jc w:val="right"/>
        <w:rPr>
          <w:rFonts w:ascii="Times New Roman" w:eastAsia="Times New Roman" w:hAnsi="Times New Roman" w:cs="Times New Roman"/>
          <w:sz w:val="24"/>
          <w:szCs w:val="24"/>
          <w:lang w:eastAsia="ru-RU"/>
        </w:rPr>
      </w:pPr>
    </w:p>
    <w:p w:rsidR="00CB1EC9" w:rsidRDefault="00CB1EC9" w:rsidP="00A973A4">
      <w:pPr>
        <w:spacing w:after="200" w:line="240" w:lineRule="auto"/>
        <w:jc w:val="right"/>
        <w:rPr>
          <w:rFonts w:ascii="Times New Roman" w:eastAsia="Times New Roman" w:hAnsi="Times New Roman" w:cs="Times New Roman"/>
          <w:sz w:val="24"/>
          <w:szCs w:val="24"/>
          <w:lang w:eastAsia="ru-RU"/>
        </w:rPr>
      </w:pPr>
    </w:p>
    <w:p w:rsidR="00CB1EC9" w:rsidRDefault="00CB1EC9" w:rsidP="00A973A4">
      <w:pPr>
        <w:spacing w:after="200" w:line="240" w:lineRule="auto"/>
        <w:jc w:val="right"/>
        <w:rPr>
          <w:rFonts w:ascii="Times New Roman" w:eastAsia="Times New Roman" w:hAnsi="Times New Roman" w:cs="Times New Roman"/>
          <w:sz w:val="24"/>
          <w:szCs w:val="24"/>
          <w:lang w:eastAsia="ru-RU"/>
        </w:rPr>
      </w:pPr>
    </w:p>
    <w:p w:rsidR="00CB1EC9" w:rsidRDefault="00CB1EC9" w:rsidP="00A973A4">
      <w:pPr>
        <w:spacing w:after="200" w:line="240" w:lineRule="auto"/>
        <w:jc w:val="right"/>
        <w:rPr>
          <w:rFonts w:ascii="Times New Roman" w:eastAsia="Times New Roman" w:hAnsi="Times New Roman" w:cs="Times New Roman"/>
          <w:sz w:val="24"/>
          <w:szCs w:val="24"/>
          <w:lang w:eastAsia="ru-RU"/>
        </w:rPr>
      </w:pPr>
    </w:p>
    <w:p w:rsidR="00CB1EC9" w:rsidRDefault="00CB1EC9" w:rsidP="00A973A4">
      <w:pPr>
        <w:spacing w:after="200" w:line="240" w:lineRule="auto"/>
        <w:jc w:val="right"/>
        <w:rPr>
          <w:rFonts w:ascii="Times New Roman" w:eastAsia="Times New Roman" w:hAnsi="Times New Roman" w:cs="Times New Roman"/>
          <w:sz w:val="24"/>
          <w:szCs w:val="24"/>
          <w:lang w:eastAsia="ru-RU"/>
        </w:rPr>
      </w:pPr>
    </w:p>
    <w:p w:rsidR="00CB1EC9" w:rsidRDefault="00CB1EC9" w:rsidP="00A973A4">
      <w:pPr>
        <w:spacing w:after="200" w:line="240" w:lineRule="auto"/>
        <w:jc w:val="right"/>
        <w:rPr>
          <w:rFonts w:ascii="Times New Roman" w:eastAsia="Times New Roman" w:hAnsi="Times New Roman" w:cs="Times New Roman"/>
          <w:sz w:val="24"/>
          <w:szCs w:val="24"/>
          <w:lang w:eastAsia="ru-RU"/>
        </w:rPr>
      </w:pPr>
    </w:p>
    <w:p w:rsidR="00CB1EC9" w:rsidRDefault="00CB1EC9" w:rsidP="00A973A4">
      <w:pPr>
        <w:spacing w:after="200" w:line="240" w:lineRule="auto"/>
        <w:jc w:val="right"/>
        <w:rPr>
          <w:rFonts w:ascii="Times New Roman" w:eastAsia="Times New Roman" w:hAnsi="Times New Roman" w:cs="Times New Roman"/>
          <w:sz w:val="24"/>
          <w:szCs w:val="24"/>
          <w:lang w:eastAsia="ru-RU"/>
        </w:rPr>
      </w:pPr>
    </w:p>
    <w:p w:rsidR="00CB1EC9" w:rsidRDefault="00CB1EC9" w:rsidP="00A973A4">
      <w:pPr>
        <w:spacing w:after="200" w:line="240" w:lineRule="auto"/>
        <w:jc w:val="right"/>
        <w:rPr>
          <w:rFonts w:ascii="Times New Roman" w:eastAsia="Times New Roman" w:hAnsi="Times New Roman" w:cs="Times New Roman"/>
          <w:sz w:val="24"/>
          <w:szCs w:val="24"/>
          <w:lang w:eastAsia="ru-RU"/>
        </w:rPr>
      </w:pPr>
    </w:p>
    <w:p w:rsidR="00CB1EC9" w:rsidRDefault="00CB1EC9" w:rsidP="00A973A4">
      <w:pPr>
        <w:spacing w:after="200" w:line="240" w:lineRule="auto"/>
        <w:jc w:val="right"/>
        <w:rPr>
          <w:rFonts w:ascii="Times New Roman" w:eastAsia="Times New Roman" w:hAnsi="Times New Roman" w:cs="Times New Roman"/>
          <w:sz w:val="24"/>
          <w:szCs w:val="24"/>
          <w:lang w:eastAsia="ru-RU"/>
        </w:rPr>
      </w:pPr>
    </w:p>
    <w:p w:rsidR="00CB1EC9" w:rsidRDefault="00CB1EC9" w:rsidP="00A973A4">
      <w:pPr>
        <w:spacing w:after="200" w:line="240" w:lineRule="auto"/>
        <w:jc w:val="right"/>
        <w:rPr>
          <w:rFonts w:ascii="Times New Roman" w:eastAsia="Times New Roman" w:hAnsi="Times New Roman" w:cs="Times New Roman"/>
          <w:sz w:val="24"/>
          <w:szCs w:val="24"/>
          <w:lang w:eastAsia="ru-RU"/>
        </w:rPr>
      </w:pPr>
    </w:p>
    <w:p w:rsidR="00CB1EC9" w:rsidRDefault="00CB1EC9" w:rsidP="00A973A4">
      <w:pPr>
        <w:spacing w:after="200" w:line="240" w:lineRule="auto"/>
        <w:jc w:val="right"/>
        <w:rPr>
          <w:rFonts w:ascii="Times New Roman" w:eastAsia="Times New Roman" w:hAnsi="Times New Roman" w:cs="Times New Roman"/>
          <w:sz w:val="24"/>
          <w:szCs w:val="24"/>
          <w:lang w:eastAsia="ru-RU"/>
        </w:rPr>
      </w:pPr>
    </w:p>
    <w:p w:rsidR="00CB1EC9" w:rsidRDefault="00CB1EC9" w:rsidP="00A973A4">
      <w:pPr>
        <w:spacing w:after="200" w:line="240" w:lineRule="auto"/>
        <w:jc w:val="right"/>
        <w:rPr>
          <w:rFonts w:ascii="Times New Roman" w:eastAsia="Times New Roman" w:hAnsi="Times New Roman" w:cs="Times New Roman"/>
          <w:sz w:val="24"/>
          <w:szCs w:val="24"/>
          <w:lang w:eastAsia="ru-RU"/>
        </w:rPr>
      </w:pPr>
    </w:p>
    <w:p w:rsidR="00CB1EC9" w:rsidRDefault="00CB1EC9" w:rsidP="00A973A4">
      <w:pPr>
        <w:spacing w:after="200" w:line="240" w:lineRule="auto"/>
        <w:jc w:val="right"/>
        <w:rPr>
          <w:rFonts w:ascii="Times New Roman" w:eastAsia="Times New Roman" w:hAnsi="Times New Roman" w:cs="Times New Roman"/>
          <w:sz w:val="24"/>
          <w:szCs w:val="24"/>
          <w:lang w:eastAsia="ru-RU"/>
        </w:rPr>
      </w:pPr>
    </w:p>
    <w:p w:rsidR="00CB1EC9" w:rsidRDefault="00CB1EC9" w:rsidP="00A973A4">
      <w:pPr>
        <w:spacing w:after="200" w:line="240" w:lineRule="auto"/>
        <w:jc w:val="right"/>
        <w:rPr>
          <w:rFonts w:ascii="Times New Roman" w:eastAsia="Times New Roman" w:hAnsi="Times New Roman" w:cs="Times New Roman"/>
          <w:sz w:val="24"/>
          <w:szCs w:val="24"/>
          <w:lang w:eastAsia="ru-RU"/>
        </w:rPr>
      </w:pPr>
    </w:p>
    <w:p w:rsidR="00CB1EC9" w:rsidRDefault="00CB1EC9" w:rsidP="00A973A4">
      <w:pPr>
        <w:spacing w:after="200" w:line="240" w:lineRule="auto"/>
        <w:jc w:val="right"/>
        <w:rPr>
          <w:rFonts w:ascii="Times New Roman" w:eastAsia="Times New Roman" w:hAnsi="Times New Roman" w:cs="Times New Roman"/>
          <w:sz w:val="24"/>
          <w:szCs w:val="24"/>
          <w:lang w:eastAsia="ru-RU"/>
        </w:rPr>
      </w:pPr>
    </w:p>
    <w:p w:rsidR="00CB1EC9" w:rsidRDefault="00CB1EC9" w:rsidP="00A973A4">
      <w:pPr>
        <w:spacing w:after="200" w:line="240" w:lineRule="auto"/>
        <w:jc w:val="right"/>
        <w:rPr>
          <w:rFonts w:ascii="Times New Roman" w:eastAsia="Times New Roman" w:hAnsi="Times New Roman" w:cs="Times New Roman"/>
          <w:sz w:val="24"/>
          <w:szCs w:val="24"/>
          <w:lang w:eastAsia="ru-RU"/>
        </w:rPr>
      </w:pPr>
    </w:p>
    <w:p w:rsidR="00CB1EC9" w:rsidRDefault="00CB1EC9" w:rsidP="00A973A4">
      <w:pPr>
        <w:spacing w:after="200" w:line="240" w:lineRule="auto"/>
        <w:jc w:val="right"/>
        <w:rPr>
          <w:rFonts w:ascii="Times New Roman" w:eastAsia="Times New Roman" w:hAnsi="Times New Roman" w:cs="Times New Roman"/>
          <w:sz w:val="24"/>
          <w:szCs w:val="24"/>
          <w:lang w:eastAsia="ru-RU"/>
        </w:rPr>
      </w:pPr>
    </w:p>
    <w:p w:rsidR="00CB1EC9" w:rsidRDefault="00CB1EC9" w:rsidP="00A973A4">
      <w:pPr>
        <w:spacing w:after="200" w:line="240" w:lineRule="auto"/>
        <w:jc w:val="right"/>
        <w:rPr>
          <w:rFonts w:ascii="Times New Roman" w:eastAsia="Times New Roman" w:hAnsi="Times New Roman" w:cs="Times New Roman"/>
          <w:sz w:val="24"/>
          <w:szCs w:val="24"/>
          <w:lang w:eastAsia="ru-RU"/>
        </w:rPr>
      </w:pP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Приложение № 3</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МЕТОДЫ ОПРЕДЕЛЕНИЯ СТОИМОСТИ 1 МАШ.-Ч ЭКСПЛУАТАЦИИ СТРОИТЕЛЬНЫХ МАШИН</w:t>
      </w:r>
    </w:p>
    <w:p w:rsidR="00A973A4" w:rsidRPr="00A973A4" w:rsidRDefault="00A973A4" w:rsidP="00CB1EC9">
      <w:pPr>
        <w:spacing w:after="200" w:line="240" w:lineRule="auto"/>
        <w:ind w:firstLine="708"/>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Стоимость 1 </w:t>
      </w:r>
      <w:proofErr w:type="spellStart"/>
      <w:r w:rsidRPr="00A973A4">
        <w:rPr>
          <w:rFonts w:ascii="Times New Roman" w:eastAsia="Times New Roman" w:hAnsi="Times New Roman" w:cs="Times New Roman"/>
          <w:sz w:val="24"/>
          <w:szCs w:val="24"/>
          <w:lang w:eastAsia="ru-RU"/>
        </w:rPr>
        <w:t>маш</w:t>
      </w:r>
      <w:proofErr w:type="spellEnd"/>
      <w:r w:rsidRPr="00A973A4">
        <w:rPr>
          <w:rFonts w:ascii="Times New Roman" w:eastAsia="Times New Roman" w:hAnsi="Times New Roman" w:cs="Times New Roman"/>
          <w:sz w:val="24"/>
          <w:szCs w:val="24"/>
          <w:lang w:eastAsia="ru-RU"/>
        </w:rPr>
        <w:t>.-ч эксплуатации строительных машин определяется по следующей формуле:</w:t>
      </w:r>
    </w:p>
    <w:p w:rsidR="00A973A4" w:rsidRPr="00A973A4" w:rsidRDefault="00A973A4" w:rsidP="00CB1EC9">
      <w:pPr>
        <w:spacing w:after="200" w:line="240" w:lineRule="auto"/>
        <w:ind w:left="708" w:firstLine="708"/>
        <w:jc w:val="center"/>
        <w:rPr>
          <w:rFonts w:ascii="Calibri" w:eastAsia="Times New Roman" w:hAnsi="Calibri" w:cs="Times New Roman"/>
          <w:lang w:eastAsia="ru-RU"/>
        </w:rPr>
      </w:pPr>
      <w:proofErr w:type="spellStart"/>
      <w:r w:rsidRPr="00CB1EC9">
        <w:rPr>
          <w:rFonts w:ascii="Times New Roman" w:eastAsia="Times New Roman" w:hAnsi="Times New Roman" w:cs="Times New Roman"/>
          <w:b/>
          <w:i/>
          <w:iCs/>
          <w:sz w:val="28"/>
          <w:szCs w:val="24"/>
          <w:lang w:eastAsia="ru-RU"/>
        </w:rPr>
        <w:t>Смаш</w:t>
      </w:r>
      <w:proofErr w:type="spellEnd"/>
      <w:r w:rsidRPr="00CB1EC9">
        <w:rPr>
          <w:rFonts w:ascii="Times New Roman" w:eastAsia="Times New Roman" w:hAnsi="Times New Roman" w:cs="Times New Roman"/>
          <w:b/>
          <w:i/>
          <w:iCs/>
          <w:sz w:val="28"/>
          <w:szCs w:val="24"/>
          <w:lang w:eastAsia="ru-RU"/>
        </w:rPr>
        <w:t>=А + 3 + Б + Э + С + Г + Р + Л,</w:t>
      </w:r>
      <w:r w:rsidR="00CB1EC9" w:rsidRPr="00CB1EC9">
        <w:rPr>
          <w:rFonts w:ascii="Times New Roman" w:eastAsia="Times New Roman" w:hAnsi="Times New Roman" w:cs="Times New Roman"/>
          <w:i/>
          <w:iCs/>
          <w:sz w:val="28"/>
          <w:szCs w:val="24"/>
          <w:lang w:eastAsia="ru-RU"/>
        </w:rPr>
        <w:t xml:space="preserve">                  </w:t>
      </w:r>
      <w:r w:rsidR="00CB1EC9">
        <w:rPr>
          <w:rFonts w:ascii="Times New Roman" w:eastAsia="Times New Roman" w:hAnsi="Times New Roman" w:cs="Times New Roman"/>
          <w:i/>
          <w:iCs/>
          <w:sz w:val="28"/>
          <w:szCs w:val="24"/>
          <w:lang w:eastAsia="ru-RU"/>
        </w:rPr>
        <w:t xml:space="preserve">        </w:t>
      </w:r>
      <w:r w:rsidRPr="00A973A4">
        <w:rPr>
          <w:rFonts w:ascii="Times New Roman" w:eastAsia="Times New Roman" w:hAnsi="Times New Roman" w:cs="Times New Roman"/>
          <w:sz w:val="24"/>
          <w:szCs w:val="24"/>
          <w:lang w:eastAsia="ru-RU"/>
        </w:rPr>
        <w:t>(1)</w:t>
      </w:r>
    </w:p>
    <w:p w:rsidR="00CB1EC9" w:rsidRDefault="00A973A4" w:rsidP="00CB1EC9">
      <w:pPr>
        <w:spacing w:after="0" w:line="240" w:lineRule="auto"/>
        <w:ind w:left="720" w:right="720"/>
        <w:rPr>
          <w:rFonts w:ascii="Times New Roman" w:eastAsia="Times New Roman" w:hAnsi="Times New Roman" w:cs="Times New Roman"/>
          <w:sz w:val="24"/>
          <w:szCs w:val="24"/>
          <w:lang w:eastAsia="ru-RU"/>
        </w:rPr>
      </w:pPr>
      <w:r w:rsidRPr="00A973A4">
        <w:rPr>
          <w:rFonts w:ascii="Times New Roman" w:eastAsia="Times New Roman" w:hAnsi="Times New Roman" w:cs="Times New Roman"/>
          <w:sz w:val="24"/>
          <w:szCs w:val="24"/>
          <w:lang w:eastAsia="ru-RU"/>
        </w:rPr>
        <w:t xml:space="preserve">где </w:t>
      </w:r>
    </w:p>
    <w:p w:rsidR="00CB1EC9" w:rsidRDefault="00A973A4" w:rsidP="00CB1EC9">
      <w:pPr>
        <w:spacing w:after="0" w:line="240" w:lineRule="auto"/>
        <w:ind w:left="720" w:right="720"/>
        <w:rPr>
          <w:rFonts w:ascii="Calibri" w:eastAsia="Times New Roman" w:hAnsi="Calibri" w:cs="Times New Roman"/>
          <w:lang w:eastAsia="ru-RU"/>
        </w:rPr>
      </w:pPr>
      <w:proofErr w:type="spellStart"/>
      <w:r w:rsidRPr="00A973A4">
        <w:rPr>
          <w:rFonts w:ascii="Times New Roman" w:eastAsia="Times New Roman" w:hAnsi="Times New Roman" w:cs="Times New Roman"/>
          <w:i/>
          <w:iCs/>
          <w:sz w:val="24"/>
          <w:szCs w:val="24"/>
          <w:lang w:eastAsia="ru-RU"/>
        </w:rPr>
        <w:t>Смаш</w:t>
      </w:r>
      <w:proofErr w:type="spellEnd"/>
      <w:r w:rsidRPr="00A973A4">
        <w:rPr>
          <w:rFonts w:ascii="Times New Roman" w:eastAsia="Times New Roman" w:hAnsi="Times New Roman" w:cs="Times New Roman"/>
          <w:i/>
          <w:iCs/>
          <w:sz w:val="24"/>
          <w:szCs w:val="24"/>
          <w:lang w:eastAsia="ru-RU"/>
        </w:rPr>
        <w:t xml:space="preserve"> - </w:t>
      </w:r>
      <w:r w:rsidRPr="00A973A4">
        <w:rPr>
          <w:rFonts w:ascii="Times New Roman" w:eastAsia="Times New Roman" w:hAnsi="Times New Roman" w:cs="Times New Roman"/>
          <w:sz w:val="24"/>
          <w:szCs w:val="24"/>
          <w:lang w:eastAsia="ru-RU"/>
        </w:rPr>
        <w:t xml:space="preserve">размер 1 </w:t>
      </w:r>
      <w:proofErr w:type="spellStart"/>
      <w:r w:rsidRPr="00A973A4">
        <w:rPr>
          <w:rFonts w:ascii="Times New Roman" w:eastAsia="Times New Roman" w:hAnsi="Times New Roman" w:cs="Times New Roman"/>
          <w:sz w:val="24"/>
          <w:szCs w:val="24"/>
          <w:lang w:eastAsia="ru-RU"/>
        </w:rPr>
        <w:t>маш</w:t>
      </w:r>
      <w:proofErr w:type="spellEnd"/>
      <w:r w:rsidRPr="00A973A4">
        <w:rPr>
          <w:rFonts w:ascii="Times New Roman" w:eastAsia="Times New Roman" w:hAnsi="Times New Roman" w:cs="Times New Roman"/>
          <w:sz w:val="24"/>
          <w:szCs w:val="24"/>
          <w:lang w:eastAsia="ru-RU"/>
        </w:rPr>
        <w:t>.-ч эксплуатации строительной машины, сом;</w:t>
      </w:r>
      <w:r w:rsidRPr="00A973A4">
        <w:rPr>
          <w:rFonts w:ascii="Times New Roman" w:eastAsia="Times New Roman" w:hAnsi="Times New Roman" w:cs="Times New Roman"/>
          <w:sz w:val="24"/>
          <w:szCs w:val="24"/>
          <w:lang w:eastAsia="ru-RU"/>
        </w:rPr>
        <w:br/>
      </w:r>
      <w:r w:rsidRPr="00A973A4">
        <w:rPr>
          <w:rFonts w:ascii="Times New Roman" w:eastAsia="Times New Roman" w:hAnsi="Times New Roman" w:cs="Times New Roman"/>
          <w:i/>
          <w:iCs/>
          <w:sz w:val="24"/>
          <w:szCs w:val="24"/>
          <w:lang w:eastAsia="ru-RU"/>
        </w:rPr>
        <w:t xml:space="preserve">А - </w:t>
      </w:r>
      <w:r w:rsidRPr="00A973A4">
        <w:rPr>
          <w:rFonts w:ascii="Times New Roman" w:eastAsia="Times New Roman" w:hAnsi="Times New Roman" w:cs="Times New Roman"/>
          <w:sz w:val="24"/>
          <w:szCs w:val="24"/>
          <w:lang w:eastAsia="ru-RU"/>
        </w:rPr>
        <w:t>размер постоянных эксплуатационных затрат - нормативные амортизационные отчисления на полное восстановление машин, сом/</w:t>
      </w:r>
      <w:proofErr w:type="spellStart"/>
      <w:r w:rsidRPr="00A973A4">
        <w:rPr>
          <w:rFonts w:ascii="Times New Roman" w:eastAsia="Times New Roman" w:hAnsi="Times New Roman" w:cs="Times New Roman"/>
          <w:sz w:val="24"/>
          <w:szCs w:val="24"/>
          <w:lang w:eastAsia="ru-RU"/>
        </w:rPr>
        <w:t>маш</w:t>
      </w:r>
      <w:proofErr w:type="spellEnd"/>
      <w:r w:rsidRPr="00A973A4">
        <w:rPr>
          <w:rFonts w:ascii="Times New Roman" w:eastAsia="Times New Roman" w:hAnsi="Times New Roman" w:cs="Times New Roman"/>
          <w:sz w:val="24"/>
          <w:szCs w:val="24"/>
          <w:lang w:eastAsia="ru-RU"/>
        </w:rPr>
        <w:t>.-ч;</w:t>
      </w:r>
      <w:r w:rsidRPr="00A973A4">
        <w:rPr>
          <w:rFonts w:ascii="Times New Roman" w:eastAsia="Times New Roman" w:hAnsi="Times New Roman" w:cs="Times New Roman"/>
          <w:sz w:val="24"/>
          <w:szCs w:val="24"/>
          <w:lang w:eastAsia="ru-RU"/>
        </w:rPr>
        <w:br/>
      </w:r>
      <w:r w:rsidRPr="00A973A4">
        <w:rPr>
          <w:rFonts w:ascii="Times New Roman" w:eastAsia="Times New Roman" w:hAnsi="Times New Roman" w:cs="Times New Roman"/>
          <w:i/>
          <w:iCs/>
          <w:sz w:val="24"/>
          <w:szCs w:val="24"/>
          <w:lang w:eastAsia="ru-RU"/>
        </w:rPr>
        <w:t xml:space="preserve">3 - </w:t>
      </w:r>
      <w:r w:rsidRPr="00A973A4">
        <w:rPr>
          <w:rFonts w:ascii="Times New Roman" w:eastAsia="Times New Roman" w:hAnsi="Times New Roman" w:cs="Times New Roman"/>
          <w:sz w:val="24"/>
          <w:szCs w:val="24"/>
          <w:lang w:eastAsia="ru-RU"/>
        </w:rPr>
        <w:t>размер оплаты труда рабочих, управляющих строительными машинами, сом/</w:t>
      </w:r>
      <w:proofErr w:type="spellStart"/>
      <w:r w:rsidRPr="00A973A4">
        <w:rPr>
          <w:rFonts w:ascii="Times New Roman" w:eastAsia="Times New Roman" w:hAnsi="Times New Roman" w:cs="Times New Roman"/>
          <w:sz w:val="24"/>
          <w:szCs w:val="24"/>
          <w:lang w:eastAsia="ru-RU"/>
        </w:rPr>
        <w:t>маш</w:t>
      </w:r>
      <w:proofErr w:type="spellEnd"/>
      <w:r w:rsidRPr="00A973A4">
        <w:rPr>
          <w:rFonts w:ascii="Times New Roman" w:eastAsia="Times New Roman" w:hAnsi="Times New Roman" w:cs="Times New Roman"/>
          <w:sz w:val="24"/>
          <w:szCs w:val="24"/>
          <w:lang w:eastAsia="ru-RU"/>
        </w:rPr>
        <w:t>.-ч;</w:t>
      </w:r>
      <w:r w:rsidRPr="00A973A4">
        <w:rPr>
          <w:rFonts w:ascii="Times New Roman" w:eastAsia="Times New Roman" w:hAnsi="Times New Roman" w:cs="Times New Roman"/>
          <w:sz w:val="24"/>
          <w:szCs w:val="24"/>
          <w:lang w:eastAsia="ru-RU"/>
        </w:rPr>
        <w:br/>
      </w:r>
      <w:r w:rsidRPr="00A973A4">
        <w:rPr>
          <w:rFonts w:ascii="Times New Roman" w:eastAsia="Times New Roman" w:hAnsi="Times New Roman" w:cs="Times New Roman"/>
          <w:i/>
          <w:iCs/>
          <w:sz w:val="24"/>
          <w:szCs w:val="24"/>
          <w:lang w:eastAsia="ru-RU"/>
        </w:rPr>
        <w:t xml:space="preserve">Б - </w:t>
      </w:r>
      <w:r w:rsidRPr="00A973A4">
        <w:rPr>
          <w:rFonts w:ascii="Times New Roman" w:eastAsia="Times New Roman" w:hAnsi="Times New Roman" w:cs="Times New Roman"/>
          <w:sz w:val="24"/>
          <w:szCs w:val="24"/>
          <w:lang w:eastAsia="ru-RU"/>
        </w:rPr>
        <w:t>размер затрат на замену быстроизнашивающихся частей, сом/</w:t>
      </w:r>
      <w:proofErr w:type="spellStart"/>
      <w:r w:rsidRPr="00A973A4">
        <w:rPr>
          <w:rFonts w:ascii="Times New Roman" w:eastAsia="Times New Roman" w:hAnsi="Times New Roman" w:cs="Times New Roman"/>
          <w:sz w:val="24"/>
          <w:szCs w:val="24"/>
          <w:lang w:eastAsia="ru-RU"/>
        </w:rPr>
        <w:t>маш</w:t>
      </w:r>
      <w:proofErr w:type="spellEnd"/>
      <w:r w:rsidRPr="00A973A4">
        <w:rPr>
          <w:rFonts w:ascii="Times New Roman" w:eastAsia="Times New Roman" w:hAnsi="Times New Roman" w:cs="Times New Roman"/>
          <w:sz w:val="24"/>
          <w:szCs w:val="24"/>
          <w:lang w:eastAsia="ru-RU"/>
        </w:rPr>
        <w:t>.-ч;</w:t>
      </w:r>
      <w:r w:rsidRPr="00A973A4">
        <w:rPr>
          <w:rFonts w:ascii="Times New Roman" w:eastAsia="Times New Roman" w:hAnsi="Times New Roman" w:cs="Times New Roman"/>
          <w:sz w:val="24"/>
          <w:szCs w:val="24"/>
          <w:lang w:eastAsia="ru-RU"/>
        </w:rPr>
        <w:br/>
        <w:t>Э - размер затрат энергоносителей, сом/</w:t>
      </w:r>
      <w:proofErr w:type="spellStart"/>
      <w:r w:rsidRPr="00A973A4">
        <w:rPr>
          <w:rFonts w:ascii="Times New Roman" w:eastAsia="Times New Roman" w:hAnsi="Times New Roman" w:cs="Times New Roman"/>
          <w:sz w:val="24"/>
          <w:szCs w:val="24"/>
          <w:lang w:eastAsia="ru-RU"/>
        </w:rPr>
        <w:t>маш</w:t>
      </w:r>
      <w:proofErr w:type="spellEnd"/>
      <w:r w:rsidRPr="00A973A4">
        <w:rPr>
          <w:rFonts w:ascii="Times New Roman" w:eastAsia="Times New Roman" w:hAnsi="Times New Roman" w:cs="Times New Roman"/>
          <w:sz w:val="24"/>
          <w:szCs w:val="24"/>
          <w:lang w:eastAsia="ru-RU"/>
        </w:rPr>
        <w:t>.-ч;</w:t>
      </w:r>
      <w:r w:rsidRPr="00A973A4">
        <w:rPr>
          <w:rFonts w:ascii="Times New Roman" w:eastAsia="Times New Roman" w:hAnsi="Times New Roman" w:cs="Times New Roman"/>
          <w:sz w:val="24"/>
          <w:szCs w:val="24"/>
          <w:lang w:eastAsia="ru-RU"/>
        </w:rPr>
        <w:br/>
      </w:r>
      <w:r w:rsidRPr="00A973A4">
        <w:rPr>
          <w:rFonts w:ascii="Times New Roman" w:eastAsia="Times New Roman" w:hAnsi="Times New Roman" w:cs="Times New Roman"/>
          <w:i/>
          <w:iCs/>
          <w:sz w:val="24"/>
          <w:szCs w:val="24"/>
          <w:lang w:eastAsia="ru-RU"/>
        </w:rPr>
        <w:t xml:space="preserve">С - </w:t>
      </w:r>
      <w:r w:rsidRPr="00A973A4">
        <w:rPr>
          <w:rFonts w:ascii="Times New Roman" w:eastAsia="Times New Roman" w:hAnsi="Times New Roman" w:cs="Times New Roman"/>
          <w:sz w:val="24"/>
          <w:szCs w:val="24"/>
          <w:lang w:eastAsia="ru-RU"/>
        </w:rPr>
        <w:t>размер затрат смазочных материалов, сом/</w:t>
      </w:r>
      <w:proofErr w:type="spellStart"/>
      <w:r w:rsidRPr="00A973A4">
        <w:rPr>
          <w:rFonts w:ascii="Times New Roman" w:eastAsia="Times New Roman" w:hAnsi="Times New Roman" w:cs="Times New Roman"/>
          <w:sz w:val="24"/>
          <w:szCs w:val="24"/>
          <w:lang w:eastAsia="ru-RU"/>
        </w:rPr>
        <w:t>маш</w:t>
      </w:r>
      <w:proofErr w:type="spellEnd"/>
      <w:r w:rsidRPr="00A973A4">
        <w:rPr>
          <w:rFonts w:ascii="Times New Roman" w:eastAsia="Times New Roman" w:hAnsi="Times New Roman" w:cs="Times New Roman"/>
          <w:sz w:val="24"/>
          <w:szCs w:val="24"/>
          <w:lang w:eastAsia="ru-RU"/>
        </w:rPr>
        <w:t>.-ч;</w:t>
      </w:r>
      <w:r w:rsidRPr="00A973A4">
        <w:rPr>
          <w:rFonts w:ascii="Times New Roman" w:eastAsia="Times New Roman" w:hAnsi="Times New Roman" w:cs="Times New Roman"/>
          <w:sz w:val="24"/>
          <w:szCs w:val="24"/>
          <w:lang w:eastAsia="ru-RU"/>
        </w:rPr>
        <w:br/>
      </w:r>
      <w:r w:rsidRPr="00A973A4">
        <w:rPr>
          <w:rFonts w:ascii="Times New Roman" w:eastAsia="Times New Roman" w:hAnsi="Times New Roman" w:cs="Times New Roman"/>
          <w:i/>
          <w:iCs/>
          <w:sz w:val="24"/>
          <w:szCs w:val="24"/>
          <w:lang w:eastAsia="ru-RU"/>
        </w:rPr>
        <w:t xml:space="preserve">С - </w:t>
      </w:r>
      <w:r w:rsidRPr="00A973A4">
        <w:rPr>
          <w:rFonts w:ascii="Times New Roman" w:eastAsia="Times New Roman" w:hAnsi="Times New Roman" w:cs="Times New Roman"/>
          <w:sz w:val="24"/>
          <w:szCs w:val="24"/>
          <w:lang w:eastAsia="ru-RU"/>
        </w:rPr>
        <w:t>размер затрат гидравлической жидкости, сом/</w:t>
      </w:r>
      <w:proofErr w:type="spellStart"/>
      <w:r w:rsidRPr="00A973A4">
        <w:rPr>
          <w:rFonts w:ascii="Times New Roman" w:eastAsia="Times New Roman" w:hAnsi="Times New Roman" w:cs="Times New Roman"/>
          <w:sz w:val="24"/>
          <w:szCs w:val="24"/>
          <w:lang w:eastAsia="ru-RU"/>
        </w:rPr>
        <w:t>маш</w:t>
      </w:r>
      <w:proofErr w:type="spellEnd"/>
      <w:r w:rsidRPr="00A973A4">
        <w:rPr>
          <w:rFonts w:ascii="Times New Roman" w:eastAsia="Times New Roman" w:hAnsi="Times New Roman" w:cs="Times New Roman"/>
          <w:sz w:val="24"/>
          <w:szCs w:val="24"/>
          <w:lang w:eastAsia="ru-RU"/>
        </w:rPr>
        <w:t>.-ч;</w:t>
      </w:r>
      <w:r w:rsidRPr="00A973A4">
        <w:rPr>
          <w:rFonts w:ascii="Times New Roman" w:eastAsia="Times New Roman" w:hAnsi="Times New Roman" w:cs="Times New Roman"/>
          <w:sz w:val="24"/>
          <w:szCs w:val="24"/>
          <w:lang w:eastAsia="ru-RU"/>
        </w:rPr>
        <w:br/>
      </w:r>
      <w:r w:rsidRPr="00A973A4">
        <w:rPr>
          <w:rFonts w:ascii="Times New Roman" w:eastAsia="Times New Roman" w:hAnsi="Times New Roman" w:cs="Times New Roman"/>
          <w:i/>
          <w:iCs/>
          <w:sz w:val="24"/>
          <w:szCs w:val="24"/>
          <w:lang w:eastAsia="ru-RU"/>
        </w:rPr>
        <w:t xml:space="preserve">Р - </w:t>
      </w:r>
      <w:r w:rsidRPr="00A973A4">
        <w:rPr>
          <w:rFonts w:ascii="Times New Roman" w:eastAsia="Times New Roman" w:hAnsi="Times New Roman" w:cs="Times New Roman"/>
          <w:sz w:val="24"/>
          <w:szCs w:val="24"/>
          <w:lang w:eastAsia="ru-RU"/>
        </w:rPr>
        <w:t>размер затрат на все виды ремонтов машин, их техническое обслуживание и диагностирование, сом/</w:t>
      </w:r>
      <w:proofErr w:type="spellStart"/>
      <w:r w:rsidRPr="00A973A4">
        <w:rPr>
          <w:rFonts w:ascii="Times New Roman" w:eastAsia="Times New Roman" w:hAnsi="Times New Roman" w:cs="Times New Roman"/>
          <w:sz w:val="24"/>
          <w:szCs w:val="24"/>
          <w:lang w:eastAsia="ru-RU"/>
        </w:rPr>
        <w:t>маш</w:t>
      </w:r>
      <w:proofErr w:type="spellEnd"/>
      <w:r w:rsidRPr="00A973A4">
        <w:rPr>
          <w:rFonts w:ascii="Times New Roman" w:eastAsia="Times New Roman" w:hAnsi="Times New Roman" w:cs="Times New Roman"/>
          <w:sz w:val="24"/>
          <w:szCs w:val="24"/>
          <w:lang w:eastAsia="ru-RU"/>
        </w:rPr>
        <w:t>.-ч;</w:t>
      </w:r>
      <w:r w:rsidRPr="00A973A4">
        <w:rPr>
          <w:rFonts w:ascii="Times New Roman" w:eastAsia="Times New Roman" w:hAnsi="Times New Roman" w:cs="Times New Roman"/>
          <w:sz w:val="24"/>
          <w:szCs w:val="24"/>
          <w:lang w:eastAsia="ru-RU"/>
        </w:rPr>
        <w:br/>
      </w:r>
      <w:r w:rsidRPr="00A973A4">
        <w:rPr>
          <w:rFonts w:ascii="Times New Roman" w:eastAsia="Times New Roman" w:hAnsi="Times New Roman" w:cs="Times New Roman"/>
          <w:i/>
          <w:iCs/>
          <w:sz w:val="24"/>
          <w:szCs w:val="24"/>
          <w:lang w:eastAsia="ru-RU"/>
        </w:rPr>
        <w:t>П</w:t>
      </w:r>
      <w:r w:rsidRPr="00A973A4">
        <w:rPr>
          <w:rFonts w:ascii="Times New Roman" w:eastAsia="Times New Roman" w:hAnsi="Times New Roman" w:cs="Times New Roman"/>
          <w:sz w:val="24"/>
          <w:szCs w:val="24"/>
          <w:lang w:eastAsia="ru-RU"/>
        </w:rPr>
        <w:t xml:space="preserve"> - размер затрат на перебазирование машин с одной стройплощадки (базы механизации) на другую строительную площадку, сом/</w:t>
      </w:r>
      <w:proofErr w:type="spellStart"/>
      <w:r w:rsidRPr="00A973A4">
        <w:rPr>
          <w:rFonts w:ascii="Times New Roman" w:eastAsia="Times New Roman" w:hAnsi="Times New Roman" w:cs="Times New Roman"/>
          <w:sz w:val="24"/>
          <w:szCs w:val="24"/>
          <w:lang w:eastAsia="ru-RU"/>
        </w:rPr>
        <w:t>маш</w:t>
      </w:r>
      <w:proofErr w:type="spellEnd"/>
      <w:r w:rsidRPr="00A973A4">
        <w:rPr>
          <w:rFonts w:ascii="Times New Roman" w:eastAsia="Times New Roman" w:hAnsi="Times New Roman" w:cs="Times New Roman"/>
          <w:sz w:val="24"/>
          <w:szCs w:val="24"/>
          <w:lang w:eastAsia="ru-RU"/>
        </w:rPr>
        <w:t>.-ч.</w:t>
      </w:r>
    </w:p>
    <w:p w:rsidR="00CB1EC9" w:rsidRPr="00CB1EC9" w:rsidRDefault="00CB1EC9" w:rsidP="00CB1EC9">
      <w:pPr>
        <w:spacing w:after="0" w:line="240" w:lineRule="auto"/>
        <w:ind w:left="720" w:right="720"/>
        <w:rPr>
          <w:rFonts w:ascii="Calibri" w:eastAsia="Times New Roman" w:hAnsi="Calibri" w:cs="Times New Roman"/>
          <w:lang w:eastAsia="ru-RU"/>
        </w:rPr>
      </w:pPr>
    </w:p>
    <w:p w:rsidR="00A973A4" w:rsidRPr="00A973A4" w:rsidRDefault="00A973A4" w:rsidP="00CB1EC9">
      <w:pPr>
        <w:spacing w:after="200" w:line="240" w:lineRule="auto"/>
        <w:ind w:firstLine="708"/>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 Размер постоянных эксплуатационных затрат, амортизационные отчисления на полное восстановление машин определяются по формуле:</w:t>
      </w:r>
    </w:p>
    <w:p w:rsidR="00A973A4" w:rsidRPr="00CB1EC9" w:rsidRDefault="00CB1EC9" w:rsidP="00CB1EC9">
      <w:pPr>
        <w:spacing w:after="200" w:line="240" w:lineRule="auto"/>
        <w:ind w:left="1416" w:firstLine="708"/>
        <w:jc w:val="center"/>
        <w:rPr>
          <w:rFonts w:ascii="Calibri" w:eastAsia="Times New Roman" w:hAnsi="Calibri" w:cs="Times New Roman"/>
          <w:b/>
          <w:sz w:val="24"/>
          <w:lang w:eastAsia="ru-RU"/>
        </w:rPr>
      </w:pPr>
      <w:r>
        <w:rPr>
          <w:rFonts w:ascii="Times New Roman" w:eastAsia="Times New Roman" w:hAnsi="Times New Roman" w:cs="Times New Roman"/>
          <w:b/>
          <w:i/>
          <w:iCs/>
          <w:sz w:val="28"/>
          <w:szCs w:val="24"/>
          <w:lang w:eastAsia="ru-RU"/>
        </w:rPr>
        <w:t>А=</w:t>
      </w:r>
      <w:proofErr w:type="spellStart"/>
      <w:r>
        <w:rPr>
          <w:rFonts w:ascii="Times New Roman" w:eastAsia="Times New Roman" w:hAnsi="Times New Roman" w:cs="Times New Roman"/>
          <w:b/>
          <w:i/>
          <w:iCs/>
          <w:sz w:val="28"/>
          <w:szCs w:val="24"/>
          <w:lang w:eastAsia="ru-RU"/>
        </w:rPr>
        <w:t>ЦНа</w:t>
      </w:r>
      <w:proofErr w:type="spellEnd"/>
      <w:r>
        <w:rPr>
          <w:rFonts w:ascii="Times New Roman" w:eastAsia="Times New Roman" w:hAnsi="Times New Roman" w:cs="Times New Roman"/>
          <w:b/>
          <w:i/>
          <w:iCs/>
          <w:sz w:val="28"/>
          <w:szCs w:val="24"/>
          <w:lang w:eastAsia="ru-RU"/>
        </w:rPr>
        <w:t xml:space="preserve">/100Т,                           </w:t>
      </w:r>
      <w:r w:rsidR="00A973A4" w:rsidRPr="00CB1EC9">
        <w:rPr>
          <w:rFonts w:ascii="Times New Roman" w:eastAsia="Times New Roman" w:hAnsi="Times New Roman" w:cs="Times New Roman"/>
          <w:sz w:val="28"/>
          <w:szCs w:val="24"/>
          <w:lang w:eastAsia="ru-RU"/>
        </w:rPr>
        <w:t>(2)</w:t>
      </w:r>
    </w:p>
    <w:p w:rsidR="00A973A4" w:rsidRPr="00A973A4" w:rsidRDefault="00A973A4" w:rsidP="00A973A4">
      <w:pPr>
        <w:spacing w:before="100" w:after="100" w:line="240" w:lineRule="auto"/>
        <w:ind w:left="720" w:right="720"/>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где Ц - балансовая (инвентарно-расчетная) стоимость машины, сом;</w:t>
      </w:r>
      <w:r w:rsidRPr="00A973A4">
        <w:rPr>
          <w:rFonts w:ascii="Times New Roman" w:eastAsia="Times New Roman" w:hAnsi="Times New Roman" w:cs="Times New Roman"/>
          <w:sz w:val="24"/>
          <w:szCs w:val="24"/>
          <w:lang w:eastAsia="ru-RU"/>
        </w:rPr>
        <w:br/>
      </w:r>
      <w:r w:rsidRPr="00A973A4">
        <w:rPr>
          <w:rFonts w:ascii="Times New Roman" w:eastAsia="Times New Roman" w:hAnsi="Times New Roman" w:cs="Times New Roman"/>
          <w:i/>
          <w:iCs/>
          <w:sz w:val="24"/>
          <w:szCs w:val="24"/>
          <w:lang w:eastAsia="ru-RU"/>
        </w:rPr>
        <w:t>На</w:t>
      </w:r>
      <w:r w:rsidRPr="00A973A4">
        <w:rPr>
          <w:rFonts w:ascii="Times New Roman" w:eastAsia="Times New Roman" w:hAnsi="Times New Roman" w:cs="Times New Roman"/>
          <w:sz w:val="24"/>
          <w:szCs w:val="24"/>
          <w:lang w:eastAsia="ru-RU"/>
        </w:rPr>
        <w:t xml:space="preserve"> - годовая норма амортизационных отчислений на полное восстановление по данному виду строительных машин, %/год;</w:t>
      </w:r>
      <w:r w:rsidRPr="00A973A4">
        <w:rPr>
          <w:rFonts w:ascii="Times New Roman" w:eastAsia="Times New Roman" w:hAnsi="Times New Roman" w:cs="Times New Roman"/>
          <w:sz w:val="24"/>
          <w:szCs w:val="24"/>
          <w:lang w:eastAsia="ru-RU"/>
        </w:rPr>
        <w:br/>
      </w:r>
      <w:r w:rsidRPr="00A973A4">
        <w:rPr>
          <w:rFonts w:ascii="Times New Roman" w:eastAsia="Times New Roman" w:hAnsi="Times New Roman" w:cs="Times New Roman"/>
          <w:i/>
          <w:iCs/>
          <w:sz w:val="24"/>
          <w:szCs w:val="24"/>
          <w:lang w:eastAsia="ru-RU"/>
        </w:rPr>
        <w:t>Т</w:t>
      </w:r>
      <w:r w:rsidRPr="00A973A4">
        <w:rPr>
          <w:rFonts w:ascii="Times New Roman" w:eastAsia="Times New Roman" w:hAnsi="Times New Roman" w:cs="Times New Roman"/>
          <w:sz w:val="24"/>
          <w:szCs w:val="24"/>
          <w:lang w:eastAsia="ru-RU"/>
        </w:rPr>
        <w:t xml:space="preserve"> - нормативный годовой режим эксплуатации машин, </w:t>
      </w:r>
      <w:proofErr w:type="spellStart"/>
      <w:r w:rsidRPr="00A973A4">
        <w:rPr>
          <w:rFonts w:ascii="Times New Roman" w:eastAsia="Times New Roman" w:hAnsi="Times New Roman" w:cs="Times New Roman"/>
          <w:sz w:val="24"/>
          <w:szCs w:val="24"/>
          <w:lang w:eastAsia="ru-RU"/>
        </w:rPr>
        <w:t>маш</w:t>
      </w:r>
      <w:proofErr w:type="spellEnd"/>
      <w:r w:rsidRPr="00A973A4">
        <w:rPr>
          <w:rFonts w:ascii="Times New Roman" w:eastAsia="Times New Roman" w:hAnsi="Times New Roman" w:cs="Times New Roman"/>
          <w:sz w:val="24"/>
          <w:szCs w:val="24"/>
          <w:lang w:eastAsia="ru-RU"/>
        </w:rPr>
        <w:t>.-ч/ год.</w:t>
      </w:r>
    </w:p>
    <w:p w:rsidR="00CB1EC9" w:rsidRDefault="00CB1EC9" w:rsidP="00CB1EC9">
      <w:pPr>
        <w:spacing w:after="200" w:line="240" w:lineRule="auto"/>
        <w:ind w:firstLine="708"/>
        <w:rPr>
          <w:rFonts w:ascii="Times New Roman" w:eastAsia="Times New Roman" w:hAnsi="Times New Roman" w:cs="Times New Roman"/>
          <w:sz w:val="24"/>
          <w:szCs w:val="24"/>
          <w:lang w:eastAsia="ru-RU"/>
        </w:rPr>
      </w:pPr>
    </w:p>
    <w:p w:rsidR="00A973A4" w:rsidRPr="00A973A4" w:rsidRDefault="00A973A4" w:rsidP="00CB1EC9">
      <w:pPr>
        <w:spacing w:after="0" w:line="240" w:lineRule="auto"/>
        <w:ind w:firstLine="708"/>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 Размер оплаты труда звена (команды) рабочих, управляющих машинами, определяется по ее фактическому (прогнозируемому) уровню или по применяемым в организации тарифным ставкам соответствующих разрядов с учетом доплат, надбавок, премий и других выплат.</w:t>
      </w:r>
    </w:p>
    <w:p w:rsidR="00A973A4" w:rsidRPr="00A973A4" w:rsidRDefault="00A973A4" w:rsidP="00CB1EC9">
      <w:pPr>
        <w:spacing w:after="0" w:line="240" w:lineRule="auto"/>
        <w:ind w:firstLine="708"/>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Состав звена и тарифные разряды рабочих определяются согласно руководствам по эксплуатации машин с учетом Единого тарифно-квалификационного справочника работ и профессий рабочих (ЕТКС).</w:t>
      </w:r>
    </w:p>
    <w:p w:rsidR="00A973A4" w:rsidRPr="00A973A4" w:rsidRDefault="00A973A4" w:rsidP="00CB1EC9">
      <w:pPr>
        <w:spacing w:after="200" w:line="240" w:lineRule="auto"/>
        <w:ind w:firstLine="708"/>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 Размер затрат на замену быстроизнашивающихся частей определяется по формуле</w:t>
      </w:r>
    </w:p>
    <w:p w:rsidR="00A973A4" w:rsidRPr="00CB1EC9" w:rsidRDefault="00A973A4" w:rsidP="00CB1EC9">
      <w:pPr>
        <w:spacing w:after="200" w:line="240" w:lineRule="auto"/>
        <w:ind w:left="1416" w:firstLine="708"/>
        <w:jc w:val="center"/>
        <w:rPr>
          <w:rFonts w:ascii="Calibri" w:eastAsia="Times New Roman" w:hAnsi="Calibri" w:cs="Times New Roman"/>
          <w:sz w:val="24"/>
          <w:lang w:eastAsia="ru-RU"/>
        </w:rPr>
      </w:pPr>
      <w:r w:rsidRPr="00CB1EC9">
        <w:rPr>
          <w:rFonts w:ascii="Times New Roman" w:eastAsia="Times New Roman" w:hAnsi="Times New Roman" w:cs="Times New Roman"/>
          <w:b/>
          <w:i/>
          <w:iCs/>
          <w:sz w:val="28"/>
          <w:szCs w:val="24"/>
          <w:lang w:eastAsia="ru-RU"/>
        </w:rPr>
        <w:t>Б=</w:t>
      </w:r>
      <w:proofErr w:type="spellStart"/>
      <w:r w:rsidRPr="00CB1EC9">
        <w:rPr>
          <w:rFonts w:ascii="Times New Roman" w:eastAsia="Times New Roman" w:hAnsi="Times New Roman" w:cs="Times New Roman"/>
          <w:b/>
          <w:i/>
          <w:iCs/>
          <w:sz w:val="28"/>
          <w:szCs w:val="24"/>
          <w:lang w:eastAsia="ru-RU"/>
        </w:rPr>
        <w:t>Цч</w:t>
      </w:r>
      <w:proofErr w:type="spellEnd"/>
      <w:r w:rsidRPr="00CB1EC9">
        <w:rPr>
          <w:rFonts w:ascii="Times New Roman" w:eastAsia="Times New Roman" w:hAnsi="Times New Roman" w:cs="Times New Roman"/>
          <w:b/>
          <w:i/>
          <w:iCs/>
          <w:sz w:val="28"/>
          <w:szCs w:val="24"/>
          <w:lang w:eastAsia="ru-RU"/>
        </w:rPr>
        <w:t>/</w:t>
      </w:r>
      <w:proofErr w:type="spellStart"/>
      <w:r w:rsidRPr="00CB1EC9">
        <w:rPr>
          <w:rFonts w:ascii="Times New Roman" w:eastAsia="Times New Roman" w:hAnsi="Times New Roman" w:cs="Times New Roman"/>
          <w:b/>
          <w:i/>
          <w:iCs/>
          <w:sz w:val="28"/>
          <w:szCs w:val="24"/>
          <w:lang w:eastAsia="ru-RU"/>
        </w:rPr>
        <w:t>Тч</w:t>
      </w:r>
      <w:proofErr w:type="spellEnd"/>
      <w:r w:rsidRPr="00CB1EC9">
        <w:rPr>
          <w:rFonts w:ascii="Times New Roman" w:eastAsia="Times New Roman" w:hAnsi="Times New Roman" w:cs="Times New Roman"/>
          <w:i/>
          <w:iCs/>
          <w:sz w:val="28"/>
          <w:szCs w:val="24"/>
          <w:lang w:eastAsia="ru-RU"/>
        </w:rPr>
        <w:t>,</w:t>
      </w:r>
      <w:r w:rsidR="00CB1EC9" w:rsidRPr="00CB1EC9">
        <w:rPr>
          <w:rFonts w:ascii="Times New Roman" w:eastAsia="Times New Roman" w:hAnsi="Times New Roman" w:cs="Times New Roman"/>
          <w:i/>
          <w:iCs/>
          <w:sz w:val="28"/>
          <w:szCs w:val="24"/>
          <w:lang w:eastAsia="ru-RU"/>
        </w:rPr>
        <w:t xml:space="preserve">                                      </w:t>
      </w:r>
      <w:r w:rsidRPr="00CB1EC9">
        <w:rPr>
          <w:rFonts w:ascii="Times New Roman" w:eastAsia="Times New Roman" w:hAnsi="Times New Roman" w:cs="Times New Roman"/>
          <w:sz w:val="28"/>
          <w:szCs w:val="24"/>
          <w:lang w:eastAsia="ru-RU"/>
        </w:rPr>
        <w:t>(3)</w:t>
      </w:r>
    </w:p>
    <w:p w:rsidR="00A973A4" w:rsidRPr="00A973A4" w:rsidRDefault="00A973A4" w:rsidP="00A973A4">
      <w:pPr>
        <w:spacing w:before="100" w:after="100" w:line="240" w:lineRule="auto"/>
        <w:ind w:left="720" w:right="720"/>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где </w:t>
      </w:r>
      <w:proofErr w:type="spellStart"/>
      <w:r w:rsidRPr="00A973A4">
        <w:rPr>
          <w:rFonts w:ascii="Times New Roman" w:eastAsia="Times New Roman" w:hAnsi="Times New Roman" w:cs="Times New Roman"/>
          <w:i/>
          <w:iCs/>
          <w:sz w:val="24"/>
          <w:szCs w:val="24"/>
          <w:lang w:eastAsia="ru-RU"/>
        </w:rPr>
        <w:t>Цч</w:t>
      </w:r>
      <w:proofErr w:type="spellEnd"/>
      <w:r w:rsidRPr="00A973A4">
        <w:rPr>
          <w:rFonts w:ascii="Times New Roman" w:eastAsia="Times New Roman" w:hAnsi="Times New Roman" w:cs="Times New Roman"/>
          <w:i/>
          <w:iCs/>
          <w:sz w:val="24"/>
          <w:szCs w:val="24"/>
          <w:lang w:eastAsia="ru-RU"/>
        </w:rPr>
        <w:t xml:space="preserve"> - </w:t>
      </w:r>
      <w:r w:rsidRPr="00A973A4">
        <w:rPr>
          <w:rFonts w:ascii="Times New Roman" w:eastAsia="Times New Roman" w:hAnsi="Times New Roman" w:cs="Times New Roman"/>
          <w:sz w:val="24"/>
          <w:szCs w:val="24"/>
          <w:lang w:eastAsia="ru-RU"/>
        </w:rPr>
        <w:t>средневзвешенная свободная (рыночная) цена быстроизнашивающихся частей или их комплекта на машину, сом;</w:t>
      </w:r>
      <w:r w:rsidRPr="00A973A4">
        <w:rPr>
          <w:rFonts w:ascii="Times New Roman" w:eastAsia="Times New Roman" w:hAnsi="Times New Roman" w:cs="Times New Roman"/>
          <w:sz w:val="24"/>
          <w:szCs w:val="24"/>
          <w:lang w:eastAsia="ru-RU"/>
        </w:rPr>
        <w:br/>
      </w:r>
      <w:proofErr w:type="spellStart"/>
      <w:r w:rsidRPr="00A973A4">
        <w:rPr>
          <w:rFonts w:ascii="Times New Roman" w:eastAsia="Times New Roman" w:hAnsi="Times New Roman" w:cs="Times New Roman"/>
          <w:i/>
          <w:iCs/>
          <w:sz w:val="24"/>
          <w:szCs w:val="24"/>
          <w:lang w:eastAsia="ru-RU"/>
        </w:rPr>
        <w:t>Тч</w:t>
      </w:r>
      <w:proofErr w:type="spellEnd"/>
      <w:r w:rsidRPr="00A973A4">
        <w:rPr>
          <w:rFonts w:ascii="Times New Roman" w:eastAsia="Times New Roman" w:hAnsi="Times New Roman" w:cs="Times New Roman"/>
          <w:i/>
          <w:iCs/>
          <w:sz w:val="24"/>
          <w:szCs w:val="24"/>
          <w:lang w:eastAsia="ru-RU"/>
        </w:rPr>
        <w:t xml:space="preserve"> - </w:t>
      </w:r>
      <w:r w:rsidRPr="00A973A4">
        <w:rPr>
          <w:rFonts w:ascii="Times New Roman" w:eastAsia="Times New Roman" w:hAnsi="Times New Roman" w:cs="Times New Roman"/>
          <w:sz w:val="24"/>
          <w:szCs w:val="24"/>
          <w:lang w:eastAsia="ru-RU"/>
        </w:rPr>
        <w:t xml:space="preserve">средневзвешенный нормативный ресурс быстроизнашивающихся частей или их комплекта на машину, </w:t>
      </w:r>
      <w:proofErr w:type="spellStart"/>
      <w:r w:rsidRPr="00A973A4">
        <w:rPr>
          <w:rFonts w:ascii="Times New Roman" w:eastAsia="Times New Roman" w:hAnsi="Times New Roman" w:cs="Times New Roman"/>
          <w:sz w:val="24"/>
          <w:szCs w:val="24"/>
          <w:lang w:eastAsia="ru-RU"/>
        </w:rPr>
        <w:t>маш</w:t>
      </w:r>
      <w:proofErr w:type="spellEnd"/>
      <w:r w:rsidRPr="00A973A4">
        <w:rPr>
          <w:rFonts w:ascii="Times New Roman" w:eastAsia="Times New Roman" w:hAnsi="Times New Roman" w:cs="Times New Roman"/>
          <w:sz w:val="24"/>
          <w:szCs w:val="24"/>
          <w:lang w:eastAsia="ru-RU"/>
        </w:rPr>
        <w:t>.-ч.</w:t>
      </w:r>
    </w:p>
    <w:p w:rsidR="00A973A4" w:rsidRPr="00A973A4" w:rsidRDefault="00A973A4" w:rsidP="00CB1EC9">
      <w:pPr>
        <w:spacing w:after="200" w:line="240" w:lineRule="auto"/>
        <w:ind w:firstLine="708"/>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4. Размеры затрат на энергоносители, смазочные материалы и гидравлическую жидкость определяются путем умножения действующих текущих сметных цен на нормы их расхода.</w:t>
      </w:r>
    </w:p>
    <w:p w:rsidR="00A973A4" w:rsidRPr="00A973A4" w:rsidRDefault="00A973A4" w:rsidP="00CB1EC9">
      <w:pPr>
        <w:spacing w:after="200" w:line="240" w:lineRule="auto"/>
        <w:ind w:firstLine="708"/>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Нормы расхода указанных материалов принимаются по соответствующим документам, паспортным данным или расчетным путем.</w:t>
      </w:r>
    </w:p>
    <w:p w:rsidR="00A973A4" w:rsidRPr="00A973A4" w:rsidRDefault="00A973A4" w:rsidP="00CB1EC9">
      <w:pPr>
        <w:spacing w:after="200" w:line="240" w:lineRule="auto"/>
        <w:ind w:firstLine="708"/>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5. Размеры затрат на ремонт и техническое обслуживание машин данного вида, типа или </w:t>
      </w:r>
      <w:proofErr w:type="spellStart"/>
      <w:r w:rsidRPr="00A973A4">
        <w:rPr>
          <w:rFonts w:ascii="Times New Roman" w:eastAsia="Times New Roman" w:hAnsi="Times New Roman" w:cs="Times New Roman"/>
          <w:sz w:val="24"/>
          <w:szCs w:val="24"/>
          <w:lang w:eastAsia="ru-RU"/>
        </w:rPr>
        <w:t>типоразмерной</w:t>
      </w:r>
      <w:proofErr w:type="spellEnd"/>
      <w:r w:rsidRPr="00A973A4">
        <w:rPr>
          <w:rFonts w:ascii="Times New Roman" w:eastAsia="Times New Roman" w:hAnsi="Times New Roman" w:cs="Times New Roman"/>
          <w:sz w:val="24"/>
          <w:szCs w:val="24"/>
          <w:lang w:eastAsia="ru-RU"/>
        </w:rPr>
        <w:t xml:space="preserve"> группы определяются по формуле</w:t>
      </w:r>
    </w:p>
    <w:p w:rsidR="00A973A4" w:rsidRPr="00A973A4" w:rsidRDefault="00A973A4" w:rsidP="00CB1EC9">
      <w:pPr>
        <w:spacing w:after="200" w:line="240" w:lineRule="auto"/>
        <w:ind w:left="708" w:firstLine="708"/>
        <w:jc w:val="center"/>
        <w:rPr>
          <w:rFonts w:ascii="Calibri" w:eastAsia="Times New Roman" w:hAnsi="Calibri" w:cs="Times New Roman"/>
          <w:lang w:eastAsia="ru-RU"/>
        </w:rPr>
      </w:pPr>
      <w:r w:rsidRPr="00CB1EC9">
        <w:rPr>
          <w:rFonts w:ascii="Times New Roman" w:eastAsia="Times New Roman" w:hAnsi="Times New Roman" w:cs="Times New Roman"/>
          <w:b/>
          <w:i/>
          <w:iCs/>
          <w:sz w:val="24"/>
          <w:szCs w:val="24"/>
          <w:lang w:eastAsia="ru-RU"/>
        </w:rPr>
        <w:t>Р=</w:t>
      </w:r>
      <w:proofErr w:type="spellStart"/>
      <w:r w:rsidRPr="00CB1EC9">
        <w:rPr>
          <w:rFonts w:ascii="Times New Roman" w:eastAsia="Times New Roman" w:hAnsi="Times New Roman" w:cs="Times New Roman"/>
          <w:b/>
          <w:i/>
          <w:iCs/>
          <w:sz w:val="24"/>
          <w:szCs w:val="24"/>
          <w:lang w:eastAsia="ru-RU"/>
        </w:rPr>
        <w:t>ЦНр</w:t>
      </w:r>
      <w:proofErr w:type="spellEnd"/>
      <w:r w:rsidRPr="00CB1EC9">
        <w:rPr>
          <w:rFonts w:ascii="Times New Roman" w:eastAsia="Times New Roman" w:hAnsi="Times New Roman" w:cs="Times New Roman"/>
          <w:b/>
          <w:i/>
          <w:iCs/>
          <w:sz w:val="24"/>
          <w:szCs w:val="24"/>
          <w:lang w:eastAsia="ru-RU"/>
        </w:rPr>
        <w:t>/100Т,</w:t>
      </w:r>
      <w:r w:rsidRPr="00A973A4">
        <w:rPr>
          <w:rFonts w:ascii="Times New Roman" w:eastAsia="Times New Roman" w:hAnsi="Times New Roman" w:cs="Times New Roman"/>
          <w:i/>
          <w:iCs/>
          <w:sz w:val="24"/>
          <w:szCs w:val="24"/>
          <w:lang w:eastAsia="ru-RU"/>
        </w:rPr>
        <w:t xml:space="preserve"> </w:t>
      </w:r>
      <w:r w:rsidR="00CB1EC9">
        <w:rPr>
          <w:rFonts w:ascii="Times New Roman" w:eastAsia="Times New Roman" w:hAnsi="Times New Roman" w:cs="Times New Roman"/>
          <w:i/>
          <w:iCs/>
          <w:sz w:val="24"/>
          <w:szCs w:val="24"/>
          <w:lang w:eastAsia="ru-RU"/>
        </w:rPr>
        <w:t xml:space="preserve">                             </w:t>
      </w:r>
      <w:r w:rsidRPr="00A973A4">
        <w:rPr>
          <w:rFonts w:ascii="Times New Roman" w:eastAsia="Times New Roman" w:hAnsi="Times New Roman" w:cs="Times New Roman"/>
          <w:sz w:val="24"/>
          <w:szCs w:val="24"/>
          <w:lang w:eastAsia="ru-RU"/>
        </w:rPr>
        <w:t>(3)</w:t>
      </w:r>
    </w:p>
    <w:p w:rsidR="00CB1EC9" w:rsidRDefault="00A973A4" w:rsidP="00A973A4">
      <w:pPr>
        <w:spacing w:before="100" w:after="100" w:line="240" w:lineRule="auto"/>
        <w:ind w:left="720" w:right="720"/>
        <w:rPr>
          <w:rFonts w:ascii="Times New Roman" w:eastAsia="Times New Roman" w:hAnsi="Times New Roman" w:cs="Times New Roman"/>
          <w:sz w:val="24"/>
          <w:szCs w:val="24"/>
          <w:lang w:eastAsia="ru-RU"/>
        </w:rPr>
      </w:pPr>
      <w:r w:rsidRPr="00A973A4">
        <w:rPr>
          <w:rFonts w:ascii="Times New Roman" w:eastAsia="Times New Roman" w:hAnsi="Times New Roman" w:cs="Times New Roman"/>
          <w:sz w:val="24"/>
          <w:szCs w:val="24"/>
          <w:lang w:eastAsia="ru-RU"/>
        </w:rPr>
        <w:t xml:space="preserve">где </w:t>
      </w:r>
    </w:p>
    <w:p w:rsidR="00A973A4" w:rsidRPr="00CB1EC9" w:rsidRDefault="00A973A4" w:rsidP="00A973A4">
      <w:pPr>
        <w:spacing w:before="100" w:after="100" w:line="240" w:lineRule="auto"/>
        <w:ind w:left="720" w:right="720"/>
        <w:rPr>
          <w:rFonts w:ascii="Calibri" w:eastAsia="Times New Roman" w:hAnsi="Calibri" w:cs="Times New Roman"/>
          <w:b/>
          <w:lang w:eastAsia="ru-RU"/>
        </w:rPr>
      </w:pPr>
      <w:r w:rsidRPr="00A973A4">
        <w:rPr>
          <w:rFonts w:ascii="Times New Roman" w:eastAsia="Times New Roman" w:hAnsi="Times New Roman" w:cs="Times New Roman"/>
          <w:i/>
          <w:iCs/>
          <w:sz w:val="24"/>
          <w:szCs w:val="24"/>
          <w:lang w:eastAsia="ru-RU"/>
        </w:rPr>
        <w:t>Ц</w:t>
      </w:r>
      <w:r w:rsidRPr="00A973A4">
        <w:rPr>
          <w:rFonts w:ascii="Times New Roman" w:eastAsia="Times New Roman" w:hAnsi="Times New Roman" w:cs="Times New Roman"/>
          <w:sz w:val="24"/>
          <w:szCs w:val="24"/>
          <w:lang w:eastAsia="ru-RU"/>
        </w:rPr>
        <w:t xml:space="preserve">, </w:t>
      </w:r>
      <w:r w:rsidRPr="00A973A4">
        <w:rPr>
          <w:rFonts w:ascii="Times New Roman" w:eastAsia="Times New Roman" w:hAnsi="Times New Roman" w:cs="Times New Roman"/>
          <w:i/>
          <w:iCs/>
          <w:sz w:val="24"/>
          <w:szCs w:val="24"/>
          <w:lang w:eastAsia="ru-RU"/>
        </w:rPr>
        <w:t xml:space="preserve">Т - </w:t>
      </w:r>
      <w:r w:rsidRPr="00A973A4">
        <w:rPr>
          <w:rFonts w:ascii="Times New Roman" w:eastAsia="Times New Roman" w:hAnsi="Times New Roman" w:cs="Times New Roman"/>
          <w:sz w:val="24"/>
          <w:szCs w:val="24"/>
          <w:lang w:eastAsia="ru-RU"/>
        </w:rPr>
        <w:t>показатели, определяемые в порядке, изложенном выше;</w:t>
      </w:r>
      <w:r w:rsidRPr="00A973A4">
        <w:rPr>
          <w:rFonts w:ascii="Times New Roman" w:eastAsia="Times New Roman" w:hAnsi="Times New Roman" w:cs="Times New Roman"/>
          <w:sz w:val="24"/>
          <w:szCs w:val="24"/>
          <w:lang w:eastAsia="ru-RU"/>
        </w:rPr>
        <w:br/>
      </w:r>
      <w:proofErr w:type="spellStart"/>
      <w:r w:rsidRPr="00A973A4">
        <w:rPr>
          <w:rFonts w:ascii="Times New Roman" w:eastAsia="Times New Roman" w:hAnsi="Times New Roman" w:cs="Times New Roman"/>
          <w:i/>
          <w:iCs/>
          <w:sz w:val="24"/>
          <w:szCs w:val="24"/>
          <w:lang w:eastAsia="ru-RU"/>
        </w:rPr>
        <w:t>Нр</w:t>
      </w:r>
      <w:proofErr w:type="spellEnd"/>
      <w:r w:rsidRPr="00A973A4">
        <w:rPr>
          <w:rFonts w:ascii="Times New Roman" w:eastAsia="Times New Roman" w:hAnsi="Times New Roman" w:cs="Times New Roman"/>
          <w:sz w:val="24"/>
          <w:szCs w:val="24"/>
          <w:lang w:eastAsia="ru-RU"/>
        </w:rPr>
        <w:t xml:space="preserve">- норма годовых затрат на ремонт и техническое обслуживание машин, %/год. Этот </w:t>
      </w:r>
      <w:r w:rsidRPr="00CB1EC9">
        <w:rPr>
          <w:rFonts w:ascii="Times New Roman" w:eastAsia="Times New Roman" w:hAnsi="Times New Roman" w:cs="Times New Roman"/>
          <w:b/>
          <w:sz w:val="24"/>
          <w:szCs w:val="24"/>
          <w:lang w:eastAsia="ru-RU"/>
        </w:rPr>
        <w:t>нормативный показатель определяется по формуле</w:t>
      </w:r>
    </w:p>
    <w:p w:rsidR="00A973A4" w:rsidRPr="00A973A4" w:rsidRDefault="00A973A4" w:rsidP="00CB1EC9">
      <w:pPr>
        <w:spacing w:after="200" w:line="240" w:lineRule="auto"/>
        <w:ind w:left="708" w:firstLine="708"/>
        <w:jc w:val="center"/>
        <w:rPr>
          <w:rFonts w:ascii="Calibri" w:eastAsia="Times New Roman" w:hAnsi="Calibri" w:cs="Times New Roman"/>
          <w:lang w:eastAsia="ru-RU"/>
        </w:rPr>
      </w:pPr>
      <w:proofErr w:type="spellStart"/>
      <w:r w:rsidRPr="00CB1EC9">
        <w:rPr>
          <w:rFonts w:ascii="Times New Roman" w:eastAsia="Times New Roman" w:hAnsi="Times New Roman" w:cs="Times New Roman"/>
          <w:b/>
          <w:i/>
          <w:iCs/>
          <w:sz w:val="24"/>
          <w:szCs w:val="24"/>
          <w:lang w:eastAsia="ru-RU"/>
        </w:rPr>
        <w:t>Нр</w:t>
      </w:r>
      <w:proofErr w:type="spellEnd"/>
      <w:r w:rsidRPr="00CB1EC9">
        <w:rPr>
          <w:rFonts w:ascii="Times New Roman" w:eastAsia="Times New Roman" w:hAnsi="Times New Roman" w:cs="Times New Roman"/>
          <w:b/>
          <w:i/>
          <w:iCs/>
          <w:sz w:val="24"/>
          <w:szCs w:val="24"/>
          <w:lang w:eastAsia="ru-RU"/>
        </w:rPr>
        <w:t>=</w:t>
      </w:r>
      <w:proofErr w:type="spellStart"/>
      <w:r w:rsidRPr="00CB1EC9">
        <w:rPr>
          <w:rFonts w:ascii="Times New Roman" w:eastAsia="Times New Roman" w:hAnsi="Times New Roman" w:cs="Times New Roman"/>
          <w:b/>
          <w:i/>
          <w:iCs/>
          <w:sz w:val="24"/>
          <w:szCs w:val="24"/>
          <w:lang w:eastAsia="ru-RU"/>
        </w:rPr>
        <w:t>Зр</w:t>
      </w:r>
      <w:proofErr w:type="spellEnd"/>
      <w:r w:rsidRPr="00CB1EC9">
        <w:rPr>
          <w:rFonts w:ascii="Times New Roman" w:eastAsia="Times New Roman" w:hAnsi="Times New Roman" w:cs="Times New Roman"/>
          <w:b/>
          <w:i/>
          <w:iCs/>
          <w:sz w:val="24"/>
          <w:szCs w:val="24"/>
          <w:lang w:eastAsia="ru-RU"/>
        </w:rPr>
        <w:t>/</w:t>
      </w:r>
      <w:proofErr w:type="spellStart"/>
      <w:r w:rsidRPr="00CB1EC9">
        <w:rPr>
          <w:rFonts w:ascii="Times New Roman" w:eastAsia="Times New Roman" w:hAnsi="Times New Roman" w:cs="Times New Roman"/>
          <w:b/>
          <w:i/>
          <w:iCs/>
          <w:sz w:val="24"/>
          <w:szCs w:val="24"/>
          <w:lang w:eastAsia="ru-RU"/>
        </w:rPr>
        <w:t>Бс</w:t>
      </w:r>
      <w:proofErr w:type="spellEnd"/>
      <w:r w:rsidRPr="00CB1EC9">
        <w:rPr>
          <w:rFonts w:ascii="Times New Roman" w:eastAsia="Times New Roman" w:hAnsi="Times New Roman" w:cs="Times New Roman"/>
          <w:b/>
          <w:i/>
          <w:iCs/>
          <w:sz w:val="24"/>
          <w:szCs w:val="24"/>
          <w:lang w:eastAsia="ru-RU"/>
        </w:rPr>
        <w:t>*100</w:t>
      </w:r>
      <w:r w:rsidR="00CB1EC9" w:rsidRPr="00CB1EC9">
        <w:rPr>
          <w:rFonts w:ascii="Times New Roman" w:eastAsia="Times New Roman" w:hAnsi="Times New Roman" w:cs="Times New Roman"/>
          <w:b/>
          <w:i/>
          <w:iCs/>
          <w:sz w:val="24"/>
          <w:szCs w:val="24"/>
          <w:lang w:eastAsia="ru-RU"/>
        </w:rPr>
        <w:t>,</w:t>
      </w:r>
      <w:r w:rsidR="00CB1EC9">
        <w:rPr>
          <w:rFonts w:ascii="Times New Roman" w:eastAsia="Times New Roman" w:hAnsi="Times New Roman" w:cs="Times New Roman"/>
          <w:i/>
          <w:iCs/>
          <w:sz w:val="24"/>
          <w:szCs w:val="24"/>
          <w:lang w:eastAsia="ru-RU"/>
        </w:rPr>
        <w:t xml:space="preserve">                          </w:t>
      </w:r>
      <w:r w:rsidRPr="00A973A4">
        <w:rPr>
          <w:rFonts w:ascii="Times New Roman" w:eastAsia="Times New Roman" w:hAnsi="Times New Roman" w:cs="Times New Roman"/>
          <w:sz w:val="24"/>
          <w:szCs w:val="24"/>
          <w:lang w:eastAsia="ru-RU"/>
        </w:rPr>
        <w:t xml:space="preserve"> (5)</w:t>
      </w:r>
    </w:p>
    <w:p w:rsidR="00CB1EC9" w:rsidRDefault="00A973A4" w:rsidP="00A973A4">
      <w:pPr>
        <w:spacing w:before="100" w:after="100" w:line="240" w:lineRule="auto"/>
        <w:ind w:left="720" w:right="720"/>
        <w:rPr>
          <w:rFonts w:ascii="Times New Roman" w:eastAsia="Times New Roman" w:hAnsi="Times New Roman" w:cs="Times New Roman"/>
          <w:sz w:val="24"/>
          <w:szCs w:val="24"/>
          <w:lang w:eastAsia="ru-RU"/>
        </w:rPr>
      </w:pPr>
      <w:r w:rsidRPr="00A973A4">
        <w:rPr>
          <w:rFonts w:ascii="Times New Roman" w:eastAsia="Times New Roman" w:hAnsi="Times New Roman" w:cs="Times New Roman"/>
          <w:sz w:val="24"/>
          <w:szCs w:val="24"/>
          <w:lang w:eastAsia="ru-RU"/>
        </w:rPr>
        <w:t xml:space="preserve">где </w:t>
      </w:r>
    </w:p>
    <w:p w:rsidR="00A973A4" w:rsidRPr="00A973A4" w:rsidRDefault="00A973A4" w:rsidP="00A973A4">
      <w:pPr>
        <w:spacing w:before="100" w:after="100" w:line="240" w:lineRule="auto"/>
        <w:ind w:left="720" w:right="720"/>
        <w:rPr>
          <w:rFonts w:ascii="Calibri" w:eastAsia="Times New Roman" w:hAnsi="Calibri" w:cs="Times New Roman"/>
          <w:lang w:eastAsia="ru-RU"/>
        </w:rPr>
      </w:pPr>
      <w:proofErr w:type="spellStart"/>
      <w:r w:rsidRPr="00A973A4">
        <w:rPr>
          <w:rFonts w:ascii="Times New Roman" w:eastAsia="Times New Roman" w:hAnsi="Times New Roman" w:cs="Times New Roman"/>
          <w:i/>
          <w:iCs/>
          <w:sz w:val="24"/>
          <w:szCs w:val="24"/>
          <w:lang w:eastAsia="ru-RU"/>
        </w:rPr>
        <w:t>Зр</w:t>
      </w:r>
      <w:proofErr w:type="spellEnd"/>
      <w:r w:rsidRPr="00A973A4">
        <w:rPr>
          <w:rFonts w:ascii="Times New Roman" w:eastAsia="Times New Roman" w:hAnsi="Times New Roman" w:cs="Times New Roman"/>
          <w:i/>
          <w:iCs/>
          <w:sz w:val="24"/>
          <w:szCs w:val="24"/>
          <w:lang w:eastAsia="ru-RU"/>
        </w:rPr>
        <w:t xml:space="preserve"> - </w:t>
      </w:r>
      <w:r w:rsidRPr="00A973A4">
        <w:rPr>
          <w:rFonts w:ascii="Times New Roman" w:eastAsia="Times New Roman" w:hAnsi="Times New Roman" w:cs="Times New Roman"/>
          <w:sz w:val="24"/>
          <w:szCs w:val="24"/>
          <w:lang w:eastAsia="ru-RU"/>
        </w:rPr>
        <w:t xml:space="preserve">величина среднегодовых затрат на все виды ремонтов и техническое обслуживание машин данного вида, типа или </w:t>
      </w:r>
      <w:proofErr w:type="spellStart"/>
      <w:r w:rsidRPr="00A973A4">
        <w:rPr>
          <w:rFonts w:ascii="Times New Roman" w:eastAsia="Times New Roman" w:hAnsi="Times New Roman" w:cs="Times New Roman"/>
          <w:sz w:val="24"/>
          <w:szCs w:val="24"/>
          <w:lang w:eastAsia="ru-RU"/>
        </w:rPr>
        <w:t>типоразмерной</w:t>
      </w:r>
      <w:proofErr w:type="spellEnd"/>
      <w:r w:rsidRPr="00A973A4">
        <w:rPr>
          <w:rFonts w:ascii="Times New Roman" w:eastAsia="Times New Roman" w:hAnsi="Times New Roman" w:cs="Times New Roman"/>
          <w:sz w:val="24"/>
          <w:szCs w:val="24"/>
          <w:lang w:eastAsia="ru-RU"/>
        </w:rPr>
        <w:t xml:space="preserve"> группы, сом;</w:t>
      </w:r>
      <w:r w:rsidRPr="00A973A4">
        <w:rPr>
          <w:rFonts w:ascii="Times New Roman" w:eastAsia="Times New Roman" w:hAnsi="Times New Roman" w:cs="Times New Roman"/>
          <w:sz w:val="24"/>
          <w:szCs w:val="24"/>
          <w:lang w:eastAsia="ru-RU"/>
        </w:rPr>
        <w:br/>
      </w:r>
      <w:proofErr w:type="spellStart"/>
      <w:r w:rsidRPr="00A973A4">
        <w:rPr>
          <w:rFonts w:ascii="Times New Roman" w:eastAsia="Times New Roman" w:hAnsi="Times New Roman" w:cs="Times New Roman"/>
          <w:i/>
          <w:iCs/>
          <w:sz w:val="24"/>
          <w:szCs w:val="24"/>
          <w:lang w:eastAsia="ru-RU"/>
        </w:rPr>
        <w:t>Бс</w:t>
      </w:r>
      <w:proofErr w:type="spellEnd"/>
      <w:r w:rsidRPr="00A973A4">
        <w:rPr>
          <w:rFonts w:ascii="Times New Roman" w:eastAsia="Times New Roman" w:hAnsi="Times New Roman" w:cs="Times New Roman"/>
          <w:i/>
          <w:iCs/>
          <w:sz w:val="24"/>
          <w:szCs w:val="24"/>
          <w:lang w:eastAsia="ru-RU"/>
        </w:rPr>
        <w:t xml:space="preserve"> - </w:t>
      </w:r>
      <w:r w:rsidRPr="00A973A4">
        <w:rPr>
          <w:rFonts w:ascii="Times New Roman" w:eastAsia="Times New Roman" w:hAnsi="Times New Roman" w:cs="Times New Roman"/>
          <w:sz w:val="24"/>
          <w:szCs w:val="24"/>
          <w:lang w:eastAsia="ru-RU"/>
        </w:rPr>
        <w:t xml:space="preserve">среднегодовая балансовая стоимость машин данного вида, типа или </w:t>
      </w:r>
      <w:proofErr w:type="spellStart"/>
      <w:r w:rsidRPr="00A973A4">
        <w:rPr>
          <w:rFonts w:ascii="Times New Roman" w:eastAsia="Times New Roman" w:hAnsi="Times New Roman" w:cs="Times New Roman"/>
          <w:sz w:val="24"/>
          <w:szCs w:val="24"/>
          <w:lang w:eastAsia="ru-RU"/>
        </w:rPr>
        <w:t>типоразмерной</w:t>
      </w:r>
      <w:proofErr w:type="spellEnd"/>
      <w:r w:rsidRPr="00A973A4">
        <w:rPr>
          <w:rFonts w:ascii="Times New Roman" w:eastAsia="Times New Roman" w:hAnsi="Times New Roman" w:cs="Times New Roman"/>
          <w:sz w:val="24"/>
          <w:szCs w:val="24"/>
          <w:lang w:eastAsia="ru-RU"/>
        </w:rPr>
        <w:t xml:space="preserve"> группы, сом</w:t>
      </w:r>
    </w:p>
    <w:p w:rsidR="00A973A4" w:rsidRPr="00A973A4" w:rsidRDefault="00A973A4" w:rsidP="00CB1EC9">
      <w:pPr>
        <w:spacing w:after="200" w:line="240" w:lineRule="auto"/>
        <w:ind w:firstLine="708"/>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6. При разработке нормативов на перебазирование машин, на которые эти нормативы отсутствуют в Сборнике сметных норм и расценок на эксплуатацию строительных машин и автотранспортных средств, а также при разработке индивидуальных сметных норм и расценок на</w:t>
      </w:r>
      <w:r w:rsidRPr="00A973A4">
        <w:rPr>
          <w:rFonts w:ascii="Times New Roman" w:eastAsia="Times New Roman" w:hAnsi="Times New Roman" w:cs="Times New Roman"/>
          <w:sz w:val="24"/>
          <w:szCs w:val="24"/>
          <w:lang w:eastAsia="ru-RU"/>
        </w:rPr>
        <w:br/>
        <w:t>эксплуатацию строительных машин учитываются дополнительные условия выполнения работ по перебазированию:</w:t>
      </w:r>
    </w:p>
    <w:p w:rsidR="003E6240" w:rsidRDefault="00CB1EC9" w:rsidP="00264EA5">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способ перебазирования - своим ходом, на буксире, на трейлере (с демонтажем и без демонтажа машин</w:t>
      </w:r>
      <w:r w:rsidR="003E6240">
        <w:rPr>
          <w:rFonts w:ascii="Times New Roman" w:eastAsia="Times New Roman" w:hAnsi="Times New Roman" w:cs="Times New Roman"/>
          <w:sz w:val="24"/>
          <w:szCs w:val="24"/>
          <w:lang w:eastAsia="ru-RU"/>
        </w:rPr>
        <w:t>ы);</w:t>
      </w:r>
    </w:p>
    <w:p w:rsidR="003E6240" w:rsidRDefault="00CB1EC9" w:rsidP="00264EA5">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расстояние (время) перебазирования, включая затраты на монтаж, демонтаж, погрузку</w:t>
      </w:r>
      <w:r w:rsidR="003E6240">
        <w:rPr>
          <w:rFonts w:ascii="Times New Roman" w:eastAsia="Times New Roman" w:hAnsi="Times New Roman" w:cs="Times New Roman"/>
          <w:sz w:val="24"/>
          <w:szCs w:val="24"/>
          <w:lang w:eastAsia="ru-RU"/>
        </w:rPr>
        <w:t>, разгрузку и перевозку машины;</w:t>
      </w:r>
    </w:p>
    <w:p w:rsidR="003E6240" w:rsidRDefault="00CB1EC9" w:rsidP="00264EA5">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состав автотранспортных средств - количество и марка тягачей,</w:t>
      </w:r>
      <w:r w:rsidR="003E6240">
        <w:rPr>
          <w:rFonts w:ascii="Times New Roman" w:eastAsia="Times New Roman" w:hAnsi="Times New Roman" w:cs="Times New Roman"/>
          <w:sz w:val="24"/>
          <w:szCs w:val="24"/>
          <w:lang w:eastAsia="ru-RU"/>
        </w:rPr>
        <w:t xml:space="preserve"> прицепов, машин сопровождения;</w:t>
      </w:r>
    </w:p>
    <w:p w:rsidR="003E6240" w:rsidRDefault="00CB1EC9" w:rsidP="00264EA5">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 xml:space="preserve">вид и </w:t>
      </w:r>
      <w:proofErr w:type="spellStart"/>
      <w:r w:rsidR="00A973A4" w:rsidRPr="00A973A4">
        <w:rPr>
          <w:rFonts w:ascii="Times New Roman" w:eastAsia="Times New Roman" w:hAnsi="Times New Roman" w:cs="Times New Roman"/>
          <w:sz w:val="24"/>
          <w:szCs w:val="24"/>
          <w:lang w:eastAsia="ru-RU"/>
        </w:rPr>
        <w:t>типоразмерная</w:t>
      </w:r>
      <w:proofErr w:type="spellEnd"/>
      <w:r w:rsidR="00A973A4" w:rsidRPr="00A973A4">
        <w:rPr>
          <w:rFonts w:ascii="Times New Roman" w:eastAsia="Times New Roman" w:hAnsi="Times New Roman" w:cs="Times New Roman"/>
          <w:sz w:val="24"/>
          <w:szCs w:val="24"/>
          <w:lang w:eastAsia="ru-RU"/>
        </w:rPr>
        <w:t xml:space="preserve"> группа крана, применяемого на монтаже, демонтаж</w:t>
      </w:r>
      <w:r w:rsidR="003E6240">
        <w:rPr>
          <w:rFonts w:ascii="Times New Roman" w:eastAsia="Times New Roman" w:hAnsi="Times New Roman" w:cs="Times New Roman"/>
          <w:sz w:val="24"/>
          <w:szCs w:val="24"/>
          <w:lang w:eastAsia="ru-RU"/>
        </w:rPr>
        <w:t>е, погрузке и разгрузке машины;</w:t>
      </w:r>
    </w:p>
    <w:p w:rsidR="00A973A4" w:rsidRPr="003E6240" w:rsidRDefault="00CB1EC9" w:rsidP="00264EA5">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количественный и квалификационный состав звена</w:t>
      </w:r>
      <w:r w:rsidR="003E6240">
        <w:rPr>
          <w:rFonts w:ascii="Times New Roman" w:eastAsia="Times New Roman" w:hAnsi="Times New Roman" w:cs="Times New Roman"/>
          <w:sz w:val="24"/>
          <w:szCs w:val="24"/>
          <w:lang w:eastAsia="ru-RU"/>
        </w:rPr>
        <w:t xml:space="preserve"> рабочих, занятых на работах </w:t>
      </w:r>
      <w:proofErr w:type="spellStart"/>
      <w:r w:rsidR="003E6240">
        <w:rPr>
          <w:rFonts w:ascii="Times New Roman" w:eastAsia="Times New Roman" w:hAnsi="Times New Roman" w:cs="Times New Roman"/>
          <w:sz w:val="24"/>
          <w:szCs w:val="24"/>
          <w:lang w:eastAsia="ru-RU"/>
        </w:rPr>
        <w:t>по</w:t>
      </w:r>
      <w:r w:rsidR="00A973A4" w:rsidRPr="00A973A4">
        <w:rPr>
          <w:rFonts w:ascii="Times New Roman" w:eastAsia="Times New Roman" w:hAnsi="Times New Roman" w:cs="Times New Roman"/>
          <w:sz w:val="24"/>
          <w:szCs w:val="24"/>
          <w:lang w:eastAsia="ru-RU"/>
        </w:rPr>
        <w:t>перебазированию</w:t>
      </w:r>
      <w:proofErr w:type="spellEnd"/>
      <w:r w:rsidR="00A973A4" w:rsidRPr="00A973A4">
        <w:rPr>
          <w:rFonts w:ascii="Times New Roman" w:eastAsia="Times New Roman" w:hAnsi="Times New Roman" w:cs="Times New Roman"/>
          <w:sz w:val="24"/>
          <w:szCs w:val="24"/>
          <w:lang w:eastAsia="ru-RU"/>
        </w:rPr>
        <w:t xml:space="preserve"> машин, без учета машиниста машины, подлежащей перебазированию.</w:t>
      </w:r>
    </w:p>
    <w:p w:rsidR="003E6240" w:rsidRPr="00264EA5" w:rsidRDefault="00A973A4" w:rsidP="00264EA5">
      <w:pPr>
        <w:spacing w:after="200" w:line="240" w:lineRule="auto"/>
        <w:ind w:firstLine="567"/>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случаях, когда фактические затраты на перебазировку строительных машин отличаются от нормативных показателей, приводимых в указанном Сборнике, более чем на 10 процентов, нормативные показатели корректируются в лок</w:t>
      </w:r>
      <w:r w:rsidR="00264EA5">
        <w:rPr>
          <w:rFonts w:ascii="Times New Roman" w:eastAsia="Times New Roman" w:hAnsi="Times New Roman" w:cs="Times New Roman"/>
          <w:sz w:val="24"/>
          <w:szCs w:val="24"/>
          <w:lang w:eastAsia="ru-RU"/>
        </w:rPr>
        <w:t>альных сметах отдельной строкой</w:t>
      </w:r>
    </w:p>
    <w:p w:rsidR="003E6240" w:rsidRPr="003E6240" w:rsidRDefault="00A973A4" w:rsidP="00A973A4">
      <w:pPr>
        <w:spacing w:after="200" w:line="240" w:lineRule="auto"/>
        <w:rPr>
          <w:rFonts w:ascii="Times New Roman" w:eastAsia="Times New Roman" w:hAnsi="Times New Roman" w:cs="Times New Roman"/>
          <w:i/>
          <w:sz w:val="24"/>
          <w:szCs w:val="24"/>
          <w:lang w:eastAsia="ru-RU"/>
        </w:rPr>
      </w:pPr>
      <w:r w:rsidRPr="003E6240">
        <w:rPr>
          <w:rFonts w:ascii="Times New Roman" w:eastAsia="Times New Roman" w:hAnsi="Times New Roman" w:cs="Times New Roman"/>
          <w:i/>
          <w:sz w:val="24"/>
          <w:szCs w:val="24"/>
          <w:lang w:eastAsia="ru-RU"/>
        </w:rPr>
        <w:t>Примечание</w:t>
      </w:r>
    </w:p>
    <w:p w:rsidR="00A973A4" w:rsidRPr="00A973A4" w:rsidRDefault="00A973A4" w:rsidP="00A973A4">
      <w:pPr>
        <w:spacing w:after="20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 - В норме годовых затрат на ремонт и техническое обслуживание машин </w:t>
      </w:r>
      <w:proofErr w:type="spellStart"/>
      <w:r w:rsidRPr="00A973A4">
        <w:rPr>
          <w:rFonts w:ascii="Times New Roman" w:eastAsia="Times New Roman" w:hAnsi="Times New Roman" w:cs="Times New Roman"/>
          <w:i/>
          <w:iCs/>
          <w:sz w:val="24"/>
          <w:szCs w:val="24"/>
          <w:lang w:eastAsia="ru-RU"/>
        </w:rPr>
        <w:t>Нр</w:t>
      </w:r>
      <w:r w:rsidRPr="00A973A4">
        <w:rPr>
          <w:rFonts w:ascii="Times New Roman" w:eastAsia="Times New Roman" w:hAnsi="Times New Roman" w:cs="Times New Roman"/>
          <w:sz w:val="24"/>
          <w:szCs w:val="24"/>
          <w:lang w:eastAsia="ru-RU"/>
        </w:rPr>
        <w:t>и</w:t>
      </w:r>
      <w:proofErr w:type="spellEnd"/>
      <w:r w:rsidRPr="00A973A4">
        <w:rPr>
          <w:rFonts w:ascii="Times New Roman" w:eastAsia="Times New Roman" w:hAnsi="Times New Roman" w:cs="Times New Roman"/>
          <w:sz w:val="24"/>
          <w:szCs w:val="24"/>
          <w:lang w:eastAsia="ru-RU"/>
        </w:rPr>
        <w:t xml:space="preserve"> соответственно в величине среднегодовых затрат </w:t>
      </w:r>
      <w:proofErr w:type="spellStart"/>
      <w:r w:rsidRPr="00A973A4">
        <w:rPr>
          <w:rFonts w:ascii="Times New Roman" w:eastAsia="Times New Roman" w:hAnsi="Times New Roman" w:cs="Times New Roman"/>
          <w:i/>
          <w:iCs/>
          <w:sz w:val="24"/>
          <w:szCs w:val="24"/>
          <w:lang w:eastAsia="ru-RU"/>
        </w:rPr>
        <w:t>Зр</w:t>
      </w:r>
      <w:r w:rsidRPr="00A973A4">
        <w:rPr>
          <w:rFonts w:ascii="Times New Roman" w:eastAsia="Times New Roman" w:hAnsi="Times New Roman" w:cs="Times New Roman"/>
          <w:sz w:val="24"/>
          <w:szCs w:val="24"/>
          <w:lang w:eastAsia="ru-RU"/>
        </w:rPr>
        <w:t>учитываются</w:t>
      </w:r>
      <w:proofErr w:type="spellEnd"/>
      <w:r w:rsidRPr="00A973A4">
        <w:rPr>
          <w:rFonts w:ascii="Times New Roman" w:eastAsia="Times New Roman" w:hAnsi="Times New Roman" w:cs="Times New Roman"/>
          <w:sz w:val="24"/>
          <w:szCs w:val="24"/>
          <w:lang w:eastAsia="ru-RU"/>
        </w:rPr>
        <w:t xml:space="preserve"> также накладные расходы базы механизации, у которой на балансе числится техника.</w:t>
      </w:r>
    </w:p>
    <w:p w:rsidR="00A973A4" w:rsidRPr="00A973A4" w:rsidRDefault="00896AD7" w:rsidP="00A973A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pict>
          <v:rect id="_x0000_i1038" style="width:467.75pt;height:.75pt" o:hralign="center" o:hrstd="t" o:hr="t" fillcolor="#a0a0a0" stroked="f"/>
        </w:pic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Приложение № 4</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Примерный состав затрат</w:t>
      </w:r>
      <w:r w:rsidRPr="00A973A4">
        <w:rPr>
          <w:rFonts w:ascii="Times New Roman" w:eastAsia="Times New Roman" w:hAnsi="Times New Roman" w:cs="Times New Roman"/>
          <w:b/>
          <w:bCs/>
          <w:sz w:val="24"/>
          <w:szCs w:val="24"/>
          <w:lang w:eastAsia="ru-RU"/>
        </w:rPr>
        <w:br/>
        <w:t>при определении сметной стоимости объектов жилищного строительства,</w:t>
      </w:r>
      <w:r w:rsidRPr="00A973A4">
        <w:rPr>
          <w:rFonts w:ascii="Times New Roman" w:eastAsia="Times New Roman" w:hAnsi="Times New Roman" w:cs="Times New Roman"/>
          <w:b/>
          <w:bCs/>
          <w:sz w:val="24"/>
          <w:szCs w:val="24"/>
          <w:lang w:eastAsia="ru-RU"/>
        </w:rPr>
        <w:br/>
        <w:t>осуществляемого в микрорайонах, кварталах городов, поселках городского типа и</w:t>
      </w:r>
      <w:r w:rsidRPr="00A973A4">
        <w:rPr>
          <w:rFonts w:ascii="Times New Roman" w:eastAsia="Times New Roman" w:hAnsi="Times New Roman" w:cs="Times New Roman"/>
          <w:b/>
          <w:bCs/>
          <w:sz w:val="24"/>
          <w:szCs w:val="24"/>
          <w:lang w:eastAsia="ru-RU"/>
        </w:rPr>
        <w:br/>
        <w:t>сельских населенных пунктах, а также на отдельных участках</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 Сметная стоимость строительства жилых домов, первые (цокольные) и подвальные этажи которых предназначаются для размещения магазинов, предприятий общественного питания и культурно-бытового обслуживания (включая книжные магазины, аптеки и учреждения банка), а также жилых домов с пристроенными к ним для размещения указанных предприятий помещениями, может определяться раздельно по жилой и нежилой частям дома.</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 В сметную стоимость каждой из частей дома (жилой и нежилой) наряду со средствами на устройство основных конструктивных элементов и на выполнение работ, относящихся к ним непосредственно (стены, перегородки, заполнения оконных и дверных проемов, полы, санитарно- технические и электротехнические устройства, отделочные работы и др.)» могут включаться также соответствующие доли общих для этих частей дома затрат, связанных с выполнением работ нулевого цикла (земляные работы, фундаменты, стены и перекрытия над техническими подпольями и подвалами) и на устройство крыши . в размерах, пропорциональных строительным объемам жилой и нежилой (только встроенной) частей дома;</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по работам нулевого цикла и устройству крыши и покрытий по пристраиваемым к жилым домам помещениям для указанных предприятий относятся целиком на сметную стоимость строительства нежилой части дома.</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1.2. Затраты по устройству лестничных клеток и лифтовых шахт в первом (цокольном) и подвальном этажах дома относятся целиком на сметную стоимость нежилой части дома в случаях, когда встроенные помещения занимают первый (цокольный) и подвальный этажи целиком. Если встроенные помещения занимают часть первого (цокольного) и подвального этажей, то затраты по устройству в них лестничных клеток и лифтовых шахт распределяются между сметной стоимостью жилой и нежилой частей дома пропорционально занимаемой ими в первом (цокольном) и подвальном этажах общей (полезной) площади. </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1.3. Затраты по оборудованию жилых домов пассажирскими лифтами относятся целиком на сметную стоимость жилой части дома.</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1.4. Средства на устройство перекрытия над размещенными в первом (цокольном) этаже дома нежилыми помещениями включаются в сметную стоимость нежилой части дома без учета затрат на устройство полов с подготовкой, которые относятся на сметную стоимость жилой его части.</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 При устройстве в жилом доме технического этажа, необходимость в котором вызывается использованием первого этажа под нежилые помещения, средства на устройство технического этажа включаются в сметную стоимость нежилой части дома.</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1.6. Средства на оборудование, хозяйственный инвентарь и приспособления для эксплуатационных нужд предприятий, размещаемых во встроенных (встроенно-пристроенных) помещениях, включаются в отдельную смету и целиком относятся на сметную стоимость нежилых помещений.</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Общая сметная стоимость строительства жилой части дома определяется как сумма стоимости его жилой и нежилой частей.</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объектном сметном расчете (смете) и сводном сметном расчете стоимости строительства жилого дома (жилых домов) со встроенными и пристроенными нежилыми помещениями за итогом общей сметной стоимости показываются в том числе отдельными строками суммы сметной стоимости жилой и нежилой части дома.</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 Сметная стоимость строительства жилых домов, в которых предусматривается использование для размещения нежилых помещений и верхний этаж (например, для мастерских художников), определяется также раздельно пожилой и нежилой частям дома. При этом средства на выполнение работ нулевого цикла и на устройство крыши распределяются между жилой и нежилой частями пропорционально их строительному объему, средства на устройство чердачного перекрытия, а также на устройство чистого пола с подготовкой в верхнем этаже включаются в сметную стоимость строительства нежилой части дома. Средства на устройство перекрытия под нежилым верхним этажом (без стоимости пола) относятся на сметную стоимость жилой части дома. Сметная стоимость работ, относящихся непосредственно к жилой и нежилой частям дома, включается в соответствующие разделы сметной документации на эти части дома.</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 На сметную стоимость строительства каждого из жилых домов, размещаемых в жилых микрорайонах, кварталах и поселках, относятся пропорционально их строительному объему затраты, связанные с освоением территории строительства, прокладкой наружных сетей, благоустройством территории и т.п., общий размер которых определяется сводными сметными расчетами или сводками затрат по микрорайону, кварталу или поселку.</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 размещении в первом (цокольном) и подвальном этажах жилого дома предприятий торговли, общественного питания и бытового обслуживания населения или при пристройке к жилому дому для этих предприятий специальных помещений в верхнем этаже затраты на инженерное оборудование и благоустройство территории микрорайона, квартала или поселка относятся как на жилую, так и на нежилую части дома пропорционально строительным объемам жилой и нежилой частей дома.</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 Не относятся на показатели стоимости жилищного строительства:</w:t>
      </w:r>
    </w:p>
    <w:p w:rsidR="00A973A4" w:rsidRPr="00A973A4" w:rsidRDefault="00264EA5" w:rsidP="00264EA5">
      <w:pPr>
        <w:spacing w:after="200" w:line="240" w:lineRule="auto"/>
        <w:ind w:firstLine="851"/>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затраты на строительство отдельно стоящих зданий, встроенных и пристроенных помещений для предприятий торговли, общественного питания и бытового обслуживания, детских учреждений и других предприятий и учреждений культурно-бытового и коммунального назначения, а также встроенных помещений отделения связи, АТС, отделений милиции, помещений административного назначения;</w:t>
      </w:r>
    </w:p>
    <w:p w:rsidR="00A973A4" w:rsidRPr="00A973A4" w:rsidRDefault="00264EA5" w:rsidP="00264EA5">
      <w:pPr>
        <w:spacing w:after="200" w:line="240" w:lineRule="auto"/>
        <w:ind w:firstLine="851"/>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 xml:space="preserve">затраты на технологическое оборудование (включая грузовые лифты, специальные светильники, компрессоры, кондиционеры, холодильники и др.) отдельно стоящих, встроенных и пристроенных помещений, а также на специальную их отделку (лепные, </w:t>
      </w:r>
      <w:proofErr w:type="spellStart"/>
      <w:r w:rsidR="00A973A4" w:rsidRPr="00A973A4">
        <w:rPr>
          <w:rFonts w:ascii="Times New Roman" w:eastAsia="Times New Roman" w:hAnsi="Times New Roman" w:cs="Times New Roman"/>
          <w:sz w:val="24"/>
          <w:szCs w:val="24"/>
          <w:lang w:eastAsia="ru-RU"/>
        </w:rPr>
        <w:t>альфрейные</w:t>
      </w:r>
      <w:proofErr w:type="spellEnd"/>
      <w:r w:rsidR="00A973A4" w:rsidRPr="00A973A4">
        <w:rPr>
          <w:rFonts w:ascii="Times New Roman" w:eastAsia="Times New Roman" w:hAnsi="Times New Roman" w:cs="Times New Roman"/>
          <w:sz w:val="24"/>
          <w:szCs w:val="24"/>
          <w:lang w:eastAsia="ru-RU"/>
        </w:rPr>
        <w:t xml:space="preserve"> и другие художественные работы и рекламные устройства);</w:t>
      </w:r>
    </w:p>
    <w:p w:rsidR="00A973A4" w:rsidRPr="00A973A4" w:rsidRDefault="00264EA5" w:rsidP="00264EA5">
      <w:pPr>
        <w:spacing w:after="200" w:line="240" w:lineRule="auto"/>
        <w:ind w:firstLine="851"/>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 xml:space="preserve">затраты на строительство гаражей для индивидуальных автомашин, районных котельных, общественных уборных, а также затраты на развитие городских инженерных сетей и городское благоустройство (включая высоковольтную часть </w:t>
      </w:r>
      <w:proofErr w:type="spellStart"/>
      <w:r w:rsidR="00A973A4" w:rsidRPr="00A973A4">
        <w:rPr>
          <w:rFonts w:ascii="Times New Roman" w:eastAsia="Times New Roman" w:hAnsi="Times New Roman" w:cs="Times New Roman"/>
          <w:sz w:val="24"/>
          <w:szCs w:val="24"/>
          <w:lang w:eastAsia="ru-RU"/>
        </w:rPr>
        <w:t>электрокабельных</w:t>
      </w:r>
      <w:proofErr w:type="spellEnd"/>
      <w:r w:rsidR="00A973A4" w:rsidRPr="00A973A4">
        <w:rPr>
          <w:rFonts w:ascii="Times New Roman" w:eastAsia="Times New Roman" w:hAnsi="Times New Roman" w:cs="Times New Roman"/>
          <w:sz w:val="24"/>
          <w:szCs w:val="24"/>
          <w:lang w:eastAsia="ru-RU"/>
        </w:rPr>
        <w:t xml:space="preserve"> сетей, идущую от трансформаторной подстанции к фидерной подстанции);</w:t>
      </w:r>
    </w:p>
    <w:p w:rsidR="00A973A4" w:rsidRPr="00A973A4" w:rsidRDefault="00264EA5" w:rsidP="00264EA5">
      <w:pPr>
        <w:spacing w:after="200" w:line="240" w:lineRule="auto"/>
        <w:ind w:firstLine="851"/>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lastRenderedPageBreak/>
        <w:t xml:space="preserve">- </w:t>
      </w:r>
      <w:r w:rsidR="00A973A4" w:rsidRPr="00A973A4">
        <w:rPr>
          <w:rFonts w:ascii="Times New Roman" w:eastAsia="Times New Roman" w:hAnsi="Times New Roman" w:cs="Times New Roman"/>
          <w:sz w:val="24"/>
          <w:szCs w:val="24"/>
          <w:lang w:eastAsia="ru-RU"/>
        </w:rPr>
        <w:t>затраты на благоустройство участков, отведенных внутри микрорайона для школ, детских садов-яслей и других зданий культурно-бытового назначения;</w:t>
      </w:r>
    </w:p>
    <w:p w:rsidR="00A973A4" w:rsidRPr="00A973A4" w:rsidRDefault="00264EA5" w:rsidP="00264EA5">
      <w:pPr>
        <w:spacing w:after="200" w:line="240" w:lineRule="auto"/>
        <w:ind w:firstLine="851"/>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затраты на строительство уличных магистральных сетей, головных сооружений инженерного оборудования, трансформаторных подстанций, газораспределительных пунктов, котельных, дорог и улиц (проезжей части, водостоков и тротуаров) и другие затраты по благоустройству сельских населенных пунктов, определяемые отдельным сводным сметным расчетом стоимости благоустройства и инженерного оборудования сельского населенного пункта (группы жилых домов) и относящиеся к строительству объектов коммунального хозяйства.</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5. Показатели сметной стоимости жилых домов на 1 </w:t>
      </w:r>
      <w:r w:rsidRPr="00A973A4">
        <w:rPr>
          <w:rFonts w:ascii="Times New Roman" w:eastAsia="Times New Roman" w:hAnsi="Times New Roman" w:cs="Times New Roman"/>
          <w:sz w:val="24"/>
          <w:szCs w:val="24"/>
          <w:vertAlign w:val="superscript"/>
          <w:lang w:eastAsia="ru-RU"/>
        </w:rPr>
        <w:t>м2</w:t>
      </w:r>
      <w:r w:rsidRPr="00A973A4">
        <w:rPr>
          <w:rFonts w:ascii="Times New Roman" w:eastAsia="Times New Roman" w:hAnsi="Times New Roman" w:cs="Times New Roman"/>
          <w:sz w:val="24"/>
          <w:szCs w:val="24"/>
          <w:lang w:eastAsia="ru-RU"/>
        </w:rPr>
        <w:t xml:space="preserve"> приведенной общей площади определяются путем деления сумм всех затрат, перечисленных в пунктах 3 и 4 настоящих Положений, на приведенную общую площадь жилого дома (жилых домов). Этот показатель приводится в итоге сводного сметного расчета в графе "Технико- экономические показатели".</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При размещении в жилом доме нежилых помещений в графе "Технико-экономические показатели" </w:t>
      </w:r>
      <w:proofErr w:type="spellStart"/>
      <w:r w:rsidRPr="00A973A4">
        <w:rPr>
          <w:rFonts w:ascii="Times New Roman" w:eastAsia="Times New Roman" w:hAnsi="Times New Roman" w:cs="Times New Roman"/>
          <w:sz w:val="24"/>
          <w:szCs w:val="24"/>
          <w:lang w:eastAsia="ru-RU"/>
        </w:rPr>
        <w:t>дляжилой</w:t>
      </w:r>
      <w:proofErr w:type="spellEnd"/>
      <w:r w:rsidRPr="00A973A4">
        <w:rPr>
          <w:rFonts w:ascii="Times New Roman" w:eastAsia="Times New Roman" w:hAnsi="Times New Roman" w:cs="Times New Roman"/>
          <w:sz w:val="24"/>
          <w:szCs w:val="24"/>
          <w:lang w:eastAsia="ru-RU"/>
        </w:rPr>
        <w:t xml:space="preserve"> и нежилой частей приводятся раздельно:</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по жилой части дома - показатель стоимости строительства на 1 </w:t>
      </w:r>
      <w:r w:rsidRPr="00264EA5">
        <w:rPr>
          <w:rFonts w:ascii="Times New Roman" w:eastAsia="Times New Roman" w:hAnsi="Times New Roman" w:cs="Times New Roman"/>
          <w:sz w:val="24"/>
          <w:szCs w:val="24"/>
          <w:lang w:eastAsia="ru-RU"/>
        </w:rPr>
        <w:t>м</w:t>
      </w:r>
      <w:r w:rsidRPr="00A973A4">
        <w:rPr>
          <w:rFonts w:ascii="Times New Roman" w:eastAsia="Times New Roman" w:hAnsi="Times New Roman" w:cs="Times New Roman"/>
          <w:sz w:val="24"/>
          <w:szCs w:val="24"/>
          <w:vertAlign w:val="superscript"/>
          <w:lang w:eastAsia="ru-RU"/>
        </w:rPr>
        <w:t>2</w:t>
      </w:r>
      <w:r w:rsidRPr="00A973A4">
        <w:rPr>
          <w:rFonts w:ascii="Times New Roman" w:eastAsia="Times New Roman" w:hAnsi="Times New Roman" w:cs="Times New Roman"/>
          <w:sz w:val="24"/>
          <w:szCs w:val="24"/>
          <w:lang w:eastAsia="ru-RU"/>
        </w:rPr>
        <w:t xml:space="preserve"> приведенной общей площади, а также показатель стоимости на одну квартиру в среднем;</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по нежилой части дома - показатель стоимости строительства на расчетную единицу измерения размещаемых в нем предприятий и учреждений (одно рабочее место в магазинах, одно посадочное место в столовых и т.д.).</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 случаях размещения в первых этажах жилых домов или в пристраиваемых к ним специальных помещениях различных по назначению предприятий и учреждений сметная стоимость всей нежилой части дома распределяется между этими предприятиями и учреждениями пропорционально их строительным объемам.</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6. По зданиям общежитий наряду с показателем стоимости строительства на 1 </w:t>
      </w:r>
      <w:r w:rsidRPr="00A973A4">
        <w:rPr>
          <w:rFonts w:ascii="Times New Roman" w:eastAsia="Times New Roman" w:hAnsi="Times New Roman" w:cs="Times New Roman"/>
          <w:sz w:val="24"/>
          <w:szCs w:val="24"/>
          <w:vertAlign w:val="superscript"/>
          <w:lang w:eastAsia="ru-RU"/>
        </w:rPr>
        <w:t>м2</w:t>
      </w:r>
      <w:r w:rsidRPr="00A973A4">
        <w:rPr>
          <w:rFonts w:ascii="Times New Roman" w:eastAsia="Times New Roman" w:hAnsi="Times New Roman" w:cs="Times New Roman"/>
          <w:sz w:val="24"/>
          <w:szCs w:val="24"/>
          <w:lang w:eastAsia="ru-RU"/>
        </w:rPr>
        <w:t xml:space="preserve"> общей площади указывается дополнительный показатель на одно место.</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7. При осуществлении застройки жилого комплекса за счет средств нескольких застройщиков сметная стоимость распределяется следующим образом:</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по внутриквартальным сетям водоснабжения, канализации, тепло-, энергоснабжения и другим сетям пропорционально потребностям объектов в воде, газе, тепло-, электроэнергии и т.п.;</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по работам, связанным с благоустройством и озеленением территории, - пропорционально площадям, приходящимся на каждого застройщика.</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 Общая стоимость строительства, включая прочие затраты, распределяется пропорционально стоимости строительства объектов.</w:t>
      </w:r>
    </w:p>
    <w:p w:rsidR="00A973A4" w:rsidRPr="00A973A4" w:rsidRDefault="00896AD7" w:rsidP="00264EA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39" style="width:467.75pt;height:.75pt" o:hralign="center" o:hrstd="t" o:hr="t" fillcolor="#a0a0a0" stroked="f"/>
        </w:pict>
      </w:r>
    </w:p>
    <w:p w:rsidR="00264EA5" w:rsidRDefault="00264EA5" w:rsidP="00A973A4">
      <w:pPr>
        <w:spacing w:after="200" w:line="240" w:lineRule="auto"/>
        <w:jc w:val="right"/>
        <w:rPr>
          <w:rFonts w:ascii="Times New Roman" w:eastAsia="Times New Roman" w:hAnsi="Times New Roman" w:cs="Times New Roman"/>
          <w:sz w:val="24"/>
          <w:szCs w:val="24"/>
          <w:lang w:eastAsia="ru-RU"/>
        </w:rPr>
      </w:pPr>
    </w:p>
    <w:p w:rsidR="00264EA5" w:rsidRDefault="00264EA5" w:rsidP="00A973A4">
      <w:pPr>
        <w:spacing w:after="200" w:line="240" w:lineRule="auto"/>
        <w:jc w:val="right"/>
        <w:rPr>
          <w:rFonts w:ascii="Times New Roman" w:eastAsia="Times New Roman" w:hAnsi="Times New Roman" w:cs="Times New Roman"/>
          <w:sz w:val="24"/>
          <w:szCs w:val="24"/>
          <w:lang w:eastAsia="ru-RU"/>
        </w:rPr>
      </w:pPr>
    </w:p>
    <w:p w:rsidR="00264EA5" w:rsidRDefault="00264EA5" w:rsidP="00A973A4">
      <w:pPr>
        <w:spacing w:after="200" w:line="240" w:lineRule="auto"/>
        <w:jc w:val="right"/>
        <w:rPr>
          <w:rFonts w:ascii="Times New Roman" w:eastAsia="Times New Roman" w:hAnsi="Times New Roman" w:cs="Times New Roman"/>
          <w:sz w:val="24"/>
          <w:szCs w:val="24"/>
          <w:lang w:eastAsia="ru-RU"/>
        </w:rPr>
      </w:pP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Приложение № 5</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КЛАССИФИКАЦИЯ ОБОРУДОВАНИЯ, ПРИМЕНЯЕМАЯ ПРИ</w:t>
      </w:r>
      <w:r w:rsidRPr="00A973A4">
        <w:rPr>
          <w:rFonts w:ascii="Times New Roman" w:eastAsia="Times New Roman" w:hAnsi="Times New Roman" w:cs="Times New Roman"/>
          <w:b/>
          <w:bCs/>
          <w:sz w:val="24"/>
          <w:szCs w:val="24"/>
          <w:lang w:eastAsia="ru-RU"/>
        </w:rPr>
        <w:br/>
        <w:t>СОСТАВЛЕНИИ СМЕТНОЙ ДОКУМЕНТАЦИИ НА СТРОИТЕЛЬСТВО</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 К оборудованию могут относиться:</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технологические линии, станки, установки, аппараты, машины, механизмы, приборы и другие устройства, совершающие различные технологические процессы, в результате которых производится энергия, вырабатывается полуфабрикат, готовый продукт или обеспечивается их перемещение, а также сопутствующие им процессы, обеспечивающие автоматизацию управления технологическими процессами, функции связи и контроля;</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санитарно-техническое оборудование, связанное с обеспечением работы технологического оборудования и технологических процессов;</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поставляемые в комплекте с основным оборудованием обвязочные трубопроводы, трубопроводная арматура, металлические конструкции, мерные с разделанными концами участки кабелей;</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первоначальный фонд инструмента, технологической оснастки и инвентаря, необходимые для эксплуатации вводимых в действие предприятий, зданий и сооружений;</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запасные части к оборудованию.</w:t>
      </w:r>
    </w:p>
    <w:p w:rsidR="00A973A4" w:rsidRPr="00A973A4" w:rsidRDefault="00A973A4" w:rsidP="00264EA5">
      <w:pPr>
        <w:spacing w:after="200" w:line="240" w:lineRule="auto"/>
        <w:ind w:firstLine="851"/>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 По функциональному назначению при проектировании предприятия, здания или сооружения оборудование подразделяется на серийно или индивидуально изготавливаемое основное технологическое и энергетическое с длительным циклом изготовления, а также инженерное (в жилых и общественных зданиях) и оборудование общего назначения.</w:t>
      </w:r>
    </w:p>
    <w:p w:rsidR="00A973A4" w:rsidRPr="00A973A4" w:rsidRDefault="00A973A4" w:rsidP="00264EA5">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К основным видам технологического и энергетического оборудования могут относятся: </w:t>
      </w:r>
    </w:p>
    <w:p w:rsidR="00A973A4" w:rsidRPr="00A973A4" w:rsidRDefault="00A973A4" w:rsidP="00264EA5">
      <w:pPr>
        <w:numPr>
          <w:ilvl w:val="0"/>
          <w:numId w:val="1"/>
        </w:numPr>
        <w:spacing w:after="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доменное, сталеплавильное, прокатное, агломерационное, коксовое и обогатительное оборудование; </w:t>
      </w:r>
    </w:p>
    <w:p w:rsidR="00A973A4" w:rsidRPr="00A973A4" w:rsidRDefault="00A973A4" w:rsidP="00264EA5">
      <w:pPr>
        <w:numPr>
          <w:ilvl w:val="0"/>
          <w:numId w:val="1"/>
        </w:numPr>
        <w:spacing w:after="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шахтные подъемные машины, конусные дробилки с диаметром конуса 2200 мм и более, крупные (размером 3,2x4 м и более) шаровые и стержневые мельницы; </w:t>
      </w:r>
    </w:p>
    <w:p w:rsidR="00A973A4" w:rsidRPr="00A973A4" w:rsidRDefault="00A973A4" w:rsidP="00264EA5">
      <w:pPr>
        <w:numPr>
          <w:ilvl w:val="0"/>
          <w:numId w:val="1"/>
        </w:numPr>
        <w:spacing w:after="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металлургические краны, а также мостовые электрические краны грузоподъемностью 30 т и выше, одноковшовые (с ковшом вместимостью 4 куб. м и более) экскаваторы, комплексы горнотранспортного оборудования непрерывного действия, паровые, газовые, энергетические и гидравлические турбины и генераторы к ним, паровые и водогрейные котлы для промышленных и отопительных котельных, специальное оборудование для атомных электростанций, силовые (IV и выше габаритов) трансформаторы, стационарные ленточные конвейеры (с шириной ленты 1600 мм и выше), мостовые перегружатели для руды и угля, комплектные технологические линии (установки, агрегаты), нефтеаппаратура, оборудование бумагоделательное, для переработки полимерных материалов, для изготовления химических волокон, для цементной промышленности; </w:t>
      </w:r>
    </w:p>
    <w:p w:rsidR="00A973A4" w:rsidRPr="00A973A4" w:rsidRDefault="00A973A4" w:rsidP="00264EA5">
      <w:pPr>
        <w:numPr>
          <w:ilvl w:val="0"/>
          <w:numId w:val="1"/>
        </w:numPr>
        <w:spacing w:after="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крупные специальные компрессоры и насосы, холодильные компрессорные центробежные нагнетатели, кислородные установки производительностью 1000 куб. м и выше, тяжелые и уникальные металлорежущие станки; автоматические </w:t>
      </w:r>
      <w:r w:rsidRPr="00A973A4">
        <w:rPr>
          <w:rFonts w:ascii="Times New Roman" w:eastAsia="Times New Roman" w:hAnsi="Times New Roman" w:cs="Times New Roman"/>
          <w:sz w:val="24"/>
          <w:szCs w:val="24"/>
          <w:lang w:eastAsia="ru-RU"/>
        </w:rPr>
        <w:lastRenderedPageBreak/>
        <w:t xml:space="preserve">и полуавтоматические станочные, кузнечно-штамповочные линии, а также линии для литейного производства и деревообрабатывающие; </w:t>
      </w:r>
    </w:p>
    <w:p w:rsidR="00A973A4" w:rsidRPr="00A973A4" w:rsidRDefault="00A973A4" w:rsidP="00264EA5">
      <w:pPr>
        <w:numPr>
          <w:ilvl w:val="0"/>
          <w:numId w:val="1"/>
        </w:numPr>
        <w:spacing w:after="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электротермическое оборудование (печи) индивидуального исполнения, электрические машины. </w:t>
      </w:r>
    </w:p>
    <w:p w:rsidR="00A973A4" w:rsidRPr="00A973A4" w:rsidRDefault="00A973A4" w:rsidP="00264EA5">
      <w:pPr>
        <w:spacing w:after="20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К основным видам инженерного оборудования относятся: </w:t>
      </w:r>
    </w:p>
    <w:p w:rsidR="00A973A4" w:rsidRPr="00A973A4" w:rsidRDefault="00A973A4" w:rsidP="00264EA5">
      <w:pPr>
        <w:numPr>
          <w:ilvl w:val="0"/>
          <w:numId w:val="2"/>
        </w:numPr>
        <w:spacing w:after="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подъемно-транспортные устройства (лифты, эскалаторы, транспортеры и т.п.); </w:t>
      </w:r>
    </w:p>
    <w:p w:rsidR="00A973A4" w:rsidRPr="00A973A4" w:rsidRDefault="00A973A4" w:rsidP="00264EA5">
      <w:pPr>
        <w:numPr>
          <w:ilvl w:val="0"/>
          <w:numId w:val="2"/>
        </w:numPr>
        <w:spacing w:after="0" w:line="240" w:lineRule="auto"/>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энергетические и тепловые распределительные устройства, устройства средств </w:t>
      </w:r>
      <w:proofErr w:type="spellStart"/>
      <w:r w:rsidRPr="00A973A4">
        <w:rPr>
          <w:rFonts w:ascii="Times New Roman" w:eastAsia="Times New Roman" w:hAnsi="Times New Roman" w:cs="Times New Roman"/>
          <w:sz w:val="24"/>
          <w:szCs w:val="24"/>
          <w:lang w:eastAsia="ru-RU"/>
        </w:rPr>
        <w:t>водообмена</w:t>
      </w:r>
      <w:proofErr w:type="spellEnd"/>
      <w:r w:rsidRPr="00A973A4">
        <w:rPr>
          <w:rFonts w:ascii="Times New Roman" w:eastAsia="Times New Roman" w:hAnsi="Times New Roman" w:cs="Times New Roman"/>
          <w:sz w:val="24"/>
          <w:szCs w:val="24"/>
          <w:lang w:eastAsia="ru-RU"/>
        </w:rPr>
        <w:t xml:space="preserve"> и воздухообмена и т. п. (силовые щиты и шкафы, силовые кабели, тепло-регулирующие узлы и тепловые завесы, оборудование по перемещению сцен, занавесей, манежей, навесы для </w:t>
      </w:r>
      <w:proofErr w:type="spellStart"/>
      <w:r w:rsidRPr="00A973A4">
        <w:rPr>
          <w:rFonts w:ascii="Times New Roman" w:eastAsia="Times New Roman" w:hAnsi="Times New Roman" w:cs="Times New Roman"/>
          <w:sz w:val="24"/>
          <w:szCs w:val="24"/>
          <w:lang w:eastAsia="ru-RU"/>
        </w:rPr>
        <w:t>водообмена</w:t>
      </w:r>
      <w:proofErr w:type="spellEnd"/>
      <w:r w:rsidRPr="00A973A4">
        <w:rPr>
          <w:rFonts w:ascii="Times New Roman" w:eastAsia="Times New Roman" w:hAnsi="Times New Roman" w:cs="Times New Roman"/>
          <w:sz w:val="24"/>
          <w:szCs w:val="24"/>
          <w:lang w:eastAsia="ru-RU"/>
        </w:rPr>
        <w:t xml:space="preserve"> в бассейнах и трубопроводы к ним, кондиционеры и др.). </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 По условиям изготовления все применяемое оборудование разделяется на серийное и индивидуальное, изготовляемое в заводских или построечных условиях.</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К серийному относится оборудование, выпускаемое промышленностью (или подлежащее выпуску) малыми, средними или крупными партиями по действующей конструкторской документации, нормалям, стандартам, техническим условиям.</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К индивидуальному относится оборудование, изготовленное в разовом порядке, по специальным техническим условиям, применяемое лишь в силу особых технических решений в проекте на строительство, а также оборудование, имеющее отклонение от нормализованных типоразмеров, предусмотренных стандартами или техническими условиями, изготавливаемое по особому требованию заказчика, по единичным заказам.</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 Поставка оборудования осуществляется в соответствии с установленными требованиями комплектно, когда на площадку строительства поступают все необходимые части и детали данного оборудования, обеспечивающие его нормальную работу.</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Исключение составляют случаи, когда предусмотрена поставка данного оборудования без отдельных комплектующих изделий.</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По условиям транспортировки оборудование разделяется на:</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габаритное, размеры которого меньше предельных внешних очертаний, определяющих возможность транспортировки по железной дороге, а масса меньше предельной массы, определенной в установленном порядке;</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негабаритное, размеры или масса которого больше установленных норм, даже если оно может быть перевезено водным транспортом или автомобильным транспортом без разборки.</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Оборудование поставляется, как правило:</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габаритное - в собранном виде, после прохождения на заводе-изготовителе</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предусмотренных стандартами или техническими условиями испытаний, с необходимым защитным покрытием (</w:t>
      </w:r>
      <w:proofErr w:type="spellStart"/>
      <w:r w:rsidRPr="00A973A4">
        <w:rPr>
          <w:rFonts w:ascii="Times New Roman" w:eastAsia="Times New Roman" w:hAnsi="Times New Roman" w:cs="Times New Roman"/>
          <w:sz w:val="24"/>
          <w:szCs w:val="24"/>
          <w:lang w:eastAsia="ru-RU"/>
        </w:rPr>
        <w:t>освинцевание</w:t>
      </w:r>
      <w:proofErr w:type="spellEnd"/>
      <w:r w:rsidRPr="00A973A4">
        <w:rPr>
          <w:rFonts w:ascii="Times New Roman" w:eastAsia="Times New Roman" w:hAnsi="Times New Roman" w:cs="Times New Roman"/>
          <w:sz w:val="24"/>
          <w:szCs w:val="24"/>
          <w:lang w:eastAsia="ru-RU"/>
        </w:rPr>
        <w:t xml:space="preserve">, </w:t>
      </w:r>
      <w:proofErr w:type="spellStart"/>
      <w:r w:rsidRPr="00A973A4">
        <w:rPr>
          <w:rFonts w:ascii="Times New Roman" w:eastAsia="Times New Roman" w:hAnsi="Times New Roman" w:cs="Times New Roman"/>
          <w:sz w:val="24"/>
          <w:szCs w:val="24"/>
          <w:lang w:eastAsia="ru-RU"/>
        </w:rPr>
        <w:t>гуммирование</w:t>
      </w:r>
      <w:proofErr w:type="spellEnd"/>
      <w:r w:rsidRPr="00A973A4">
        <w:rPr>
          <w:rFonts w:ascii="Times New Roman" w:eastAsia="Times New Roman" w:hAnsi="Times New Roman" w:cs="Times New Roman"/>
          <w:sz w:val="24"/>
          <w:szCs w:val="24"/>
          <w:lang w:eastAsia="ru-RU"/>
        </w:rPr>
        <w:t xml:space="preserve"> и др.);</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негабаритное - максимально укрупненными узлами (блоками), после прохождения на заводе-изготовителе контрольной сборки, а в необходимых условиях - обкатки, стендовых и других испытаний в соответствии с техническими условиями на его изготовление и поставку,</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5. Стоимость отдельных видов оборудования и машин, являющихся подвижными транспортными единицами, не связанными с технологией производства, не учитывается в сметах на строительство. К ним относятся:</w:t>
      </w:r>
    </w:p>
    <w:p w:rsidR="00A973A4" w:rsidRPr="00A973A4" w:rsidRDefault="00915DF4" w:rsidP="00264EA5">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по отрасли «Железнодорожный транспорт»: подвижной железнодорожный состав (локомотивы, вагоны всех модификаций), в том числе и вагоны для строящихся и действующих метрополитенов, контейнеры, краны на железнодорожном ходу, передвижные тяговые подстанции и ремонтные единицы, путевые машины и механизмы;</w:t>
      </w:r>
    </w:p>
    <w:p w:rsidR="00A973A4" w:rsidRPr="00A973A4" w:rsidRDefault="00915DF4" w:rsidP="00264EA5">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по отрасли «Воздушный транспорт»: самолеты, вертолеты, двигатели к ним, авиационное оборудование гражданского воздушного флота;</w:t>
      </w:r>
    </w:p>
    <w:p w:rsidR="00A973A4" w:rsidRPr="00A973A4" w:rsidRDefault="00915DF4" w:rsidP="00264EA5">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электронавигационное оборудование (ЭРНО);</w:t>
      </w:r>
    </w:p>
    <w:p w:rsidR="00A973A4" w:rsidRPr="00A973A4" w:rsidRDefault="00915DF4" w:rsidP="00264EA5">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по отрасли «</w:t>
      </w:r>
      <w:proofErr w:type="spellStart"/>
      <w:r w:rsidR="00A973A4" w:rsidRPr="00A973A4">
        <w:rPr>
          <w:rFonts w:ascii="Times New Roman" w:eastAsia="Times New Roman" w:hAnsi="Times New Roman" w:cs="Times New Roman"/>
          <w:sz w:val="24"/>
          <w:szCs w:val="24"/>
          <w:lang w:eastAsia="ru-RU"/>
        </w:rPr>
        <w:t>Главгидрометслужба</w:t>
      </w:r>
      <w:proofErr w:type="spellEnd"/>
      <w:r w:rsidR="00A973A4" w:rsidRPr="00A973A4">
        <w:rPr>
          <w:rFonts w:ascii="Times New Roman" w:eastAsia="Times New Roman" w:hAnsi="Times New Roman" w:cs="Times New Roman"/>
          <w:sz w:val="24"/>
          <w:szCs w:val="24"/>
          <w:lang w:eastAsia="ru-RU"/>
        </w:rPr>
        <w:t xml:space="preserve">»: специальные суда и другие транспортные средства </w:t>
      </w:r>
      <w:proofErr w:type="spellStart"/>
      <w:r w:rsidR="00A973A4" w:rsidRPr="00A973A4">
        <w:rPr>
          <w:rFonts w:ascii="Times New Roman" w:eastAsia="Times New Roman" w:hAnsi="Times New Roman" w:cs="Times New Roman"/>
          <w:sz w:val="24"/>
          <w:szCs w:val="24"/>
          <w:lang w:eastAsia="ru-RU"/>
        </w:rPr>
        <w:t>гидрометслужбы</w:t>
      </w:r>
      <w:proofErr w:type="spellEnd"/>
      <w:r w:rsidR="00A973A4" w:rsidRPr="00A973A4">
        <w:rPr>
          <w:rFonts w:ascii="Times New Roman" w:eastAsia="Times New Roman" w:hAnsi="Times New Roman" w:cs="Times New Roman"/>
          <w:sz w:val="24"/>
          <w:szCs w:val="24"/>
          <w:lang w:eastAsia="ru-RU"/>
        </w:rPr>
        <w:t>;</w:t>
      </w:r>
    </w:p>
    <w:p w:rsidR="00A973A4" w:rsidRPr="00A973A4" w:rsidRDefault="00915DF4" w:rsidP="00264EA5">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по отрасли «Автомобильный транспорт»: грузовые и легковые автомобили, автобусы, автоприцепы, подвижной состав для объединенных железнодорожно-автомобильных предприятий,</w:t>
      </w:r>
    </w:p>
    <w:p w:rsidR="00A973A4" w:rsidRPr="00A973A4" w:rsidRDefault="00915DF4" w:rsidP="00264EA5">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машины дорожного хозяйства,</w:t>
      </w:r>
    </w:p>
    <w:p w:rsidR="00A973A4" w:rsidRPr="00A973A4" w:rsidRDefault="00915DF4" w:rsidP="00264EA5">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по отрасли «Рыбная промышленность»: суда и контейнеры флота рыбной промышленности;</w:t>
      </w:r>
    </w:p>
    <w:p w:rsidR="00A973A4" w:rsidRPr="00A973A4" w:rsidRDefault="00915DF4" w:rsidP="00264EA5">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по отрасли «Коммунальное хозяйство»: трамваи, автобусы, троллейбусы, машины для очистки и поливки улиц, а также другие машины коммунального хозяйства;</w:t>
      </w:r>
    </w:p>
    <w:p w:rsidR="00A973A4" w:rsidRPr="00A973A4" w:rsidRDefault="00915DF4" w:rsidP="00264EA5">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по отрасли «Строительство»: строительные машины, механизмы и транспортные средства строительных и монтажных организаций;</w:t>
      </w:r>
    </w:p>
    <w:p w:rsidR="00A973A4" w:rsidRPr="00A973A4" w:rsidRDefault="00915DF4" w:rsidP="00264EA5">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по отрасли «Сельское хозяйство», а также по сельскохозяйственным предприятиям и организациям, входящим в состав других отраслей: тракторы, комбайны и другие посевные, почвообрабатывающие и уборочные машины, транспортные средства сельскохозяйственных предприятий и организаций;</w:t>
      </w:r>
    </w:p>
    <w:p w:rsidR="00A973A4" w:rsidRPr="00A973A4" w:rsidRDefault="00915DF4" w:rsidP="00264EA5">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по отрасли «Связь»: автомашины и другие транспортные средства для перевозки почты, почтовые железнодорожные вагоны;</w:t>
      </w:r>
    </w:p>
    <w:p w:rsidR="00A973A4" w:rsidRPr="00A973A4" w:rsidRDefault="00915DF4" w:rsidP="00264EA5">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по всем отраслям: энергопоезда, передвижные дизельные электростанции;</w:t>
      </w:r>
    </w:p>
    <w:p w:rsidR="00A973A4" w:rsidRPr="00A973A4" w:rsidRDefault="00915DF4" w:rsidP="00264EA5">
      <w:pPr>
        <w:spacing w:after="200" w:line="240" w:lineRule="auto"/>
        <w:ind w:firstLine="567"/>
        <w:jc w:val="both"/>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A973A4" w:rsidRPr="00A973A4">
        <w:rPr>
          <w:rFonts w:ascii="Times New Roman" w:eastAsia="Times New Roman" w:hAnsi="Times New Roman" w:cs="Times New Roman"/>
          <w:sz w:val="24"/>
          <w:szCs w:val="24"/>
          <w:lang w:eastAsia="ru-RU"/>
        </w:rPr>
        <w:t>буровое оборудование (включая буровые установки), геофизическое оборудование и аппаратура буровых, геологоразведочных и изыскательских организаций.</w:t>
      </w:r>
    </w:p>
    <w:p w:rsidR="00A973A4" w:rsidRPr="00A973A4" w:rsidRDefault="00896AD7" w:rsidP="00264EA5">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40" style="width:467.75pt;height:.75pt" o:hralign="center" o:hrstd="t" o:hr="t" fillcolor="#a0a0a0" stroked="f"/>
        </w:pict>
      </w:r>
    </w:p>
    <w:p w:rsidR="00264EA5" w:rsidRDefault="00264EA5" w:rsidP="00A973A4">
      <w:pPr>
        <w:spacing w:after="200" w:line="240" w:lineRule="auto"/>
        <w:jc w:val="right"/>
        <w:rPr>
          <w:rFonts w:ascii="Times New Roman" w:eastAsia="Times New Roman" w:hAnsi="Times New Roman" w:cs="Times New Roman"/>
          <w:sz w:val="24"/>
          <w:szCs w:val="24"/>
          <w:lang w:eastAsia="ru-RU"/>
        </w:rPr>
      </w:pPr>
    </w:p>
    <w:p w:rsidR="00264EA5" w:rsidRDefault="00264EA5" w:rsidP="00A973A4">
      <w:pPr>
        <w:spacing w:after="200" w:line="240" w:lineRule="auto"/>
        <w:jc w:val="right"/>
        <w:rPr>
          <w:rFonts w:ascii="Times New Roman" w:eastAsia="Times New Roman" w:hAnsi="Times New Roman" w:cs="Times New Roman"/>
          <w:sz w:val="24"/>
          <w:szCs w:val="24"/>
          <w:lang w:eastAsia="ru-RU"/>
        </w:rPr>
      </w:pPr>
    </w:p>
    <w:p w:rsidR="00264EA5" w:rsidRDefault="00264EA5" w:rsidP="00A973A4">
      <w:pPr>
        <w:spacing w:after="200" w:line="240" w:lineRule="auto"/>
        <w:jc w:val="right"/>
        <w:rPr>
          <w:rFonts w:ascii="Times New Roman" w:eastAsia="Times New Roman" w:hAnsi="Times New Roman" w:cs="Times New Roman"/>
          <w:sz w:val="24"/>
          <w:szCs w:val="24"/>
          <w:lang w:eastAsia="ru-RU"/>
        </w:rPr>
      </w:pPr>
    </w:p>
    <w:p w:rsidR="00264EA5" w:rsidRDefault="00264EA5" w:rsidP="00915DF4">
      <w:pPr>
        <w:spacing w:after="200" w:line="240" w:lineRule="auto"/>
        <w:rPr>
          <w:rFonts w:ascii="Times New Roman" w:eastAsia="Times New Roman" w:hAnsi="Times New Roman" w:cs="Times New Roman"/>
          <w:sz w:val="24"/>
          <w:szCs w:val="24"/>
          <w:lang w:eastAsia="ru-RU"/>
        </w:rPr>
      </w:pP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Приложение № 6</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РЕКОМЕНДАЦИИ ПО ОПРЕ</w:t>
      </w:r>
      <w:r w:rsidR="00264EA5">
        <w:rPr>
          <w:rFonts w:ascii="Times New Roman" w:eastAsia="Times New Roman" w:hAnsi="Times New Roman" w:cs="Times New Roman"/>
          <w:b/>
          <w:bCs/>
          <w:sz w:val="24"/>
          <w:szCs w:val="24"/>
          <w:lang w:eastAsia="ru-RU"/>
        </w:rPr>
        <w:t xml:space="preserve">ДЕЛЕНИЮ РАЗМЕРА ОТДЕЛЬНЫХ ВИДОВ ЗАТРАТ, </w:t>
      </w:r>
      <w:r w:rsidRPr="00A973A4">
        <w:rPr>
          <w:rFonts w:ascii="Times New Roman" w:eastAsia="Times New Roman" w:hAnsi="Times New Roman" w:cs="Times New Roman"/>
          <w:b/>
          <w:bCs/>
          <w:sz w:val="24"/>
          <w:szCs w:val="24"/>
          <w:lang w:eastAsia="ru-RU"/>
        </w:rPr>
        <w:t>УЧИТЫВАЕМЫХ В Г</w:t>
      </w:r>
      <w:r w:rsidR="00264EA5">
        <w:rPr>
          <w:rFonts w:ascii="Times New Roman" w:eastAsia="Times New Roman" w:hAnsi="Times New Roman" w:cs="Times New Roman"/>
          <w:b/>
          <w:bCs/>
          <w:sz w:val="24"/>
          <w:szCs w:val="24"/>
          <w:lang w:eastAsia="ru-RU"/>
        </w:rPr>
        <w:t xml:space="preserve">ЛАВЕ 1 СВОДНЫХ СМЕТНЫХ РАСЧЕТОВ СТОИМОСТИ </w:t>
      </w:r>
      <w:r w:rsidRPr="00A973A4">
        <w:rPr>
          <w:rFonts w:ascii="Times New Roman" w:eastAsia="Times New Roman" w:hAnsi="Times New Roman" w:cs="Times New Roman"/>
          <w:b/>
          <w:bCs/>
          <w:sz w:val="24"/>
          <w:szCs w:val="24"/>
          <w:lang w:eastAsia="ru-RU"/>
        </w:rPr>
        <w:t>СТРОИТЕЛЬСТВА</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 Средства на отвод земельного участка (изъятие его, предоставление и передачу в собственность или аренду, а также затраты по аренде земельного в период строительства, выдаче архитектурно- планировочных заданий и красных линий застройки, исходных данных, технических условий на проектирование и на проведение необходимых согласований по проектным решениям) определяются расчетом на основании конкретных данных по соответствующей стройке.</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 Средства на разбивку основных осей зданий и сооружений, перенос их в натуру и закрепление пунктами и знаками определяются расчетами на основании цен, устанавливаемых на изыскательские работы организациями (предприятиями), с использованием в качестве справочного материала Сборника цен на изыскательские работы и включаются в графы 7 и 8 сводного сметного расчета.</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Средства на выполнение строительных работ по закреплению в натуре пунктов и знаков включаются в графы 4 и 8 сводного сметного расчета.</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3. Стоимость работ по освобождению территории строительства от имеющихся на ней строений, т.е. по сносу (переносу и строительству взамен сносимого на другом месте) зданий и сооружений, по валке леса, корчевке пней, очистке от кустарника, уборке камней, вывозке промышленных отвалов (отработанные породы, шлак и т.п.), переносу и переустройству инженерных сетей, коммуникаций, сооружений, путей определяется локальными и объектными сметными расчетами </w:t>
      </w:r>
      <w:proofErr w:type="spellStart"/>
      <w:r w:rsidRPr="00A973A4">
        <w:rPr>
          <w:rFonts w:ascii="Times New Roman" w:eastAsia="Times New Roman" w:hAnsi="Times New Roman" w:cs="Times New Roman"/>
          <w:sz w:val="24"/>
          <w:szCs w:val="24"/>
          <w:lang w:eastAsia="ru-RU"/>
        </w:rPr>
        <w:t>наосновании</w:t>
      </w:r>
      <w:proofErr w:type="spellEnd"/>
      <w:r w:rsidRPr="00A973A4">
        <w:rPr>
          <w:rFonts w:ascii="Times New Roman" w:eastAsia="Times New Roman" w:hAnsi="Times New Roman" w:cs="Times New Roman"/>
          <w:sz w:val="24"/>
          <w:szCs w:val="24"/>
          <w:lang w:eastAsia="ru-RU"/>
        </w:rPr>
        <w:t xml:space="preserve"> проектных данных (объемов работ) и показывается отдельными строками в графах 4, 5 и 8 сводного сметного расчета.</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Аналогично определяется стоимость работ по снятию и хранению плодородного слоя почвы, если такие работы предусмотрены проектной документацией.</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shd w:val="clear" w:color="auto" w:fill="FFFF00"/>
          <w:lang w:eastAsia="ru-RU"/>
        </w:rPr>
        <w:t>4. Средства на возмещение убытков собственникам земельных участков, землепользователям, землевладельцам и арендаторам земельных участков, причиненных изъятием или временным занятием земельных участков, ограничением прав собственников земельных участков, землепользователей,</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shd w:val="clear" w:color="auto" w:fill="FFFF00"/>
          <w:lang w:eastAsia="ru-RU"/>
        </w:rPr>
        <w:t>землевладельцев и арендаторов земельных участков либо ухудшением качества земель в результате деятельности других лиц.</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shd w:val="clear" w:color="auto" w:fill="FFFF00"/>
          <w:lang w:eastAsia="ru-RU"/>
        </w:rPr>
        <w:t>Порядок возмещения указанных убытков установлен "Правилами возмещения собственникам земельных участков, землепользователям, землевладельцам и арендаторам земельных участков убытков, причиненных изъятием или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либо ухудшением качества земель в результате деятельности других лиц , утвержденными постановлением</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shd w:val="clear" w:color="auto" w:fill="FF0000"/>
          <w:lang w:eastAsia="ru-RU"/>
        </w:rPr>
        <w:t>Правительства Кыргызской Республики № ____ от _________ года (Собрание законодательства Кыргызской Республики, 2003, № 19, ст. 1843).</w:t>
      </w:r>
    </w:p>
    <w:p w:rsidR="00A973A4" w:rsidRPr="00915DF4" w:rsidRDefault="00A973A4" w:rsidP="00915DF4">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Средства на указанные цели включаются в графы 7 и 8 сводного сметного расчета.</w:t>
      </w:r>
      <w:r w:rsidR="00896AD7">
        <w:rPr>
          <w:rFonts w:ascii="Times New Roman" w:eastAsia="Times New Roman" w:hAnsi="Times New Roman" w:cs="Times New Roman"/>
          <w:sz w:val="24"/>
          <w:szCs w:val="24"/>
          <w:lang w:eastAsia="ru-RU"/>
        </w:rPr>
        <w:lastRenderedPageBreak/>
        <w:pict>
          <v:rect id="_x0000_i1041" style="width:467.75pt;height:.75pt" o:hralign="center" o:hrstd="t" o:hr="t" fillcolor="#a0a0a0" stroked="f"/>
        </w:pict>
      </w:r>
      <w:r w:rsidRPr="00A973A4">
        <w:rPr>
          <w:rFonts w:ascii="Times New Roman" w:eastAsia="Times New Roman" w:hAnsi="Times New Roman" w:cs="Times New Roman"/>
          <w:sz w:val="24"/>
          <w:szCs w:val="24"/>
          <w:lang w:val="en-US" w:eastAsia="ru-RU"/>
        </w:rPr>
        <w:t> </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Приложение № 7</w: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РЕКОМЕНДУЕМЫЙ ПЕРЕЧЕНЬ РАБОТ И ЗАТРАТ, ОТНОСЯЩИХСЯ К ТИТУЛЬНЫМ</w:t>
      </w:r>
      <w:r w:rsidRPr="00A973A4">
        <w:rPr>
          <w:rFonts w:ascii="Times New Roman" w:eastAsia="Times New Roman" w:hAnsi="Times New Roman" w:cs="Times New Roman"/>
          <w:b/>
          <w:bCs/>
          <w:sz w:val="24"/>
          <w:szCs w:val="24"/>
          <w:lang w:eastAsia="ru-RU"/>
        </w:rPr>
        <w:br/>
        <w:t>ВРЕМЕННЫМ ЗДАНИЯМ И СООРУЖЕНИЯМ, КОТОРЫЕ УЧТЕНЫ СМЕТНЫМИ НОРМАМИ</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 Временное приспособление вновь построенных постоянных зданий и сооружений для обслуживания работников строительства, восстановление и ремонт их по окончании использования.</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 Аренда и приспособление существующих помещений с последующей ликвидацией обустройств.</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 Временное приспособление вновь построенных и существующих постоянных зданий и сооружений для производственных нужд строительства, восстановление и ремонт их по окончании использования.</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4. Перемещение конструкций и деталей производственных, складских, вспомогательных, жилых и общественных контейнерных и сборно-разборных мобильных инвентарных) зданий и сооружений на строительную площадку, устройство оснований и фундаментов, монтаж с необходимой отделкой, монтаж оборудования, ввод инженерных сетей, создание и благоустройство временных поселков (в том числе вахтовых), разборка и демонтаж, восстановление площадки, перемещение конструкций и деталей на склад.</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5. Амортизационные отчисления (арендная плата), расходы на текущий ремонт мобильных (инвентарных) зданий контейнерного сборно- разборного типа.</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6. Временные материально-технические склады на строительной площадке закрытые (отапливаемые и неотапливаемые) и открытые для хранения материалов, конструкций и оборудования, поступающих для данной стройки.</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7. Временные обустройства (площадки с типом покрытия, установленным </w:t>
      </w:r>
      <w:proofErr w:type="spellStart"/>
      <w:r w:rsidRPr="00A973A4">
        <w:rPr>
          <w:rFonts w:ascii="Times New Roman" w:eastAsia="Times New Roman" w:hAnsi="Times New Roman" w:cs="Times New Roman"/>
          <w:sz w:val="24"/>
          <w:szCs w:val="24"/>
          <w:lang w:eastAsia="ru-RU"/>
        </w:rPr>
        <w:t>ПОСом</w:t>
      </w:r>
      <w:proofErr w:type="spellEnd"/>
      <w:r w:rsidRPr="00A973A4">
        <w:rPr>
          <w:rFonts w:ascii="Times New Roman" w:eastAsia="Times New Roman" w:hAnsi="Times New Roman" w:cs="Times New Roman"/>
          <w:sz w:val="24"/>
          <w:szCs w:val="24"/>
          <w:lang w:eastAsia="ru-RU"/>
        </w:rPr>
        <w:t>, платформы и др.) для материалов, изделий, конструкций и оборудования, а также для погрузочно-разгрузочных работ.</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8. Временные производственные мастерские многофункционального назначения (ремонтно- механические, арматурные, столярно - плотничные и др.)</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9. Электростанции (для нужд электроснабжения титульных временных зданий и сооружений и освещения территории строительной площадки), трансформаторные подстанции, котельные, насосные, компрессорные, водопроводные, канализационные, </w:t>
      </w:r>
      <w:proofErr w:type="spellStart"/>
      <w:r w:rsidRPr="00A973A4">
        <w:rPr>
          <w:rFonts w:ascii="Times New Roman" w:eastAsia="Times New Roman" w:hAnsi="Times New Roman" w:cs="Times New Roman"/>
          <w:sz w:val="24"/>
          <w:szCs w:val="24"/>
          <w:lang w:eastAsia="ru-RU"/>
        </w:rPr>
        <w:t>калори</w:t>
      </w:r>
      <w:r w:rsidR="003126EA">
        <w:rPr>
          <w:rFonts w:ascii="Times New Roman" w:eastAsia="Times New Roman" w:hAnsi="Times New Roman" w:cs="Times New Roman"/>
          <w:sz w:val="24"/>
          <w:szCs w:val="24"/>
          <w:lang w:eastAsia="ru-RU"/>
        </w:rPr>
        <w:t>КРЕР</w:t>
      </w:r>
      <w:r w:rsidRPr="00A973A4">
        <w:rPr>
          <w:rFonts w:ascii="Times New Roman" w:eastAsia="Times New Roman" w:hAnsi="Times New Roman" w:cs="Times New Roman"/>
          <w:sz w:val="24"/>
          <w:szCs w:val="24"/>
          <w:lang w:eastAsia="ru-RU"/>
        </w:rPr>
        <w:t>ные</w:t>
      </w:r>
      <w:proofErr w:type="spellEnd"/>
      <w:r w:rsidRPr="00A973A4">
        <w:rPr>
          <w:rFonts w:ascii="Times New Roman" w:eastAsia="Times New Roman" w:hAnsi="Times New Roman" w:cs="Times New Roman"/>
          <w:sz w:val="24"/>
          <w:szCs w:val="24"/>
          <w:lang w:eastAsia="ru-RU"/>
        </w:rPr>
        <w:t xml:space="preserve">, </w:t>
      </w:r>
      <w:proofErr w:type="spellStart"/>
      <w:r w:rsidRPr="00A973A4">
        <w:rPr>
          <w:rFonts w:ascii="Times New Roman" w:eastAsia="Times New Roman" w:hAnsi="Times New Roman" w:cs="Times New Roman"/>
          <w:sz w:val="24"/>
          <w:szCs w:val="24"/>
          <w:lang w:eastAsia="ru-RU"/>
        </w:rPr>
        <w:t>вентиляторные</w:t>
      </w:r>
      <w:proofErr w:type="spellEnd"/>
      <w:r w:rsidRPr="00A973A4">
        <w:rPr>
          <w:rFonts w:ascii="Times New Roman" w:eastAsia="Times New Roman" w:hAnsi="Times New Roman" w:cs="Times New Roman"/>
          <w:sz w:val="24"/>
          <w:szCs w:val="24"/>
          <w:lang w:eastAsia="ru-RU"/>
        </w:rPr>
        <w:t xml:space="preserve"> (приобретение, монтаж и затраты на эксплуатацию) и т.п. здания (сооружения) временного пользования, включая пусконаладочные работы.</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 Временные станции для отделочных работ.</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 Временные установки для очистки и обеззараживания поверхностных источников водоснабжения.</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12. Временные </w:t>
      </w:r>
      <w:proofErr w:type="spellStart"/>
      <w:r w:rsidRPr="00A973A4">
        <w:rPr>
          <w:rFonts w:ascii="Times New Roman" w:eastAsia="Times New Roman" w:hAnsi="Times New Roman" w:cs="Times New Roman"/>
          <w:sz w:val="24"/>
          <w:szCs w:val="24"/>
          <w:lang w:eastAsia="ru-RU"/>
        </w:rPr>
        <w:t>камнедробильно</w:t>
      </w:r>
      <w:proofErr w:type="spellEnd"/>
      <w:r w:rsidRPr="00A973A4">
        <w:rPr>
          <w:rFonts w:ascii="Times New Roman" w:eastAsia="Times New Roman" w:hAnsi="Times New Roman" w:cs="Times New Roman"/>
          <w:sz w:val="24"/>
          <w:szCs w:val="24"/>
          <w:lang w:eastAsia="ru-RU"/>
        </w:rPr>
        <w:t xml:space="preserve"> - сортировочные установки, бетонорастворные узлы и установки для приготовления бетона и раствора с обустройствами на территории строительства или передвижные на линейном строительстве.</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 xml:space="preserve">13. Временные установки для приготовления грунтов, обработанных органическими и неорганическими вяжущими, временные цементно-бетонные и асфальтобетонные заводы для приготовления бетонных и асфальтобетонных смесей с </w:t>
      </w:r>
      <w:proofErr w:type="spellStart"/>
      <w:r w:rsidRPr="00A973A4">
        <w:rPr>
          <w:rFonts w:ascii="Times New Roman" w:eastAsia="Times New Roman" w:hAnsi="Times New Roman" w:cs="Times New Roman"/>
          <w:sz w:val="24"/>
          <w:szCs w:val="24"/>
          <w:lang w:eastAsia="ru-RU"/>
        </w:rPr>
        <w:t>битумо</w:t>
      </w:r>
      <w:proofErr w:type="spellEnd"/>
      <w:r w:rsidRPr="00A973A4">
        <w:rPr>
          <w:rFonts w:ascii="Times New Roman" w:eastAsia="Times New Roman" w:hAnsi="Times New Roman" w:cs="Times New Roman"/>
          <w:sz w:val="24"/>
          <w:szCs w:val="24"/>
          <w:lang w:eastAsia="ru-RU"/>
        </w:rPr>
        <w:t xml:space="preserve"> - хранилищами и т.п.</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14. Полигоны для изготовления железобетонных и бетонных изделий и </w:t>
      </w:r>
      <w:proofErr w:type="spellStart"/>
      <w:r w:rsidRPr="00A973A4">
        <w:rPr>
          <w:rFonts w:ascii="Times New Roman" w:eastAsia="Times New Roman" w:hAnsi="Times New Roman" w:cs="Times New Roman"/>
          <w:sz w:val="24"/>
          <w:szCs w:val="24"/>
          <w:lang w:eastAsia="ru-RU"/>
        </w:rPr>
        <w:t>доборных</w:t>
      </w:r>
      <w:proofErr w:type="spellEnd"/>
      <w:r w:rsidRPr="00A973A4">
        <w:rPr>
          <w:rFonts w:ascii="Times New Roman" w:eastAsia="Times New Roman" w:hAnsi="Times New Roman" w:cs="Times New Roman"/>
          <w:sz w:val="24"/>
          <w:szCs w:val="24"/>
          <w:lang w:eastAsia="ru-RU"/>
        </w:rPr>
        <w:t xml:space="preserve"> элементов с пропарочными камерами.</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 Площадки, стенды для укрупнительной и предварительной сборки оборудования.</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16. Звеносборочные базы для сборки звеньев железнодорожного пути.</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17. Здания и обустройства во временных карьерах, кроме дорог.</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18. Временные конторы строительных участков, поездов, строительно-монтажных управлений и подобных организаций. </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19. Временные лаборатории для испытаний строительных материалов и изделий на строительных площадках.</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20. Временные гаражи.</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21. Временные сооружения, связанные с противопожарными мероприятиями.</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22. Устройство оснований и фундаментов под машины и механизмы (кроме устройства оснований для обеспечения устойчивой работы сваебойного оборудования при забивке свай и подкрановых путей для грузоподъемных кранов).</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23. Специальные и архитектурно оформленные заборы и ограждения из сборных железобетонных или металлических конструкций.</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24. Устройство и содержание временных железных, автомобильных и землевозных</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дорог и проездов, проходящих по стройплощадке или трассе, в том числе соединительных участков между </w:t>
      </w:r>
      <w:proofErr w:type="spellStart"/>
      <w:r w:rsidRPr="00A973A4">
        <w:rPr>
          <w:rFonts w:ascii="Times New Roman" w:eastAsia="Times New Roman" w:hAnsi="Times New Roman" w:cs="Times New Roman"/>
          <w:sz w:val="24"/>
          <w:szCs w:val="24"/>
          <w:lang w:eastAsia="ru-RU"/>
        </w:rPr>
        <w:t>притрассовой</w:t>
      </w:r>
      <w:proofErr w:type="spellEnd"/>
      <w:r w:rsidRPr="00A973A4">
        <w:rPr>
          <w:rFonts w:ascii="Times New Roman" w:eastAsia="Times New Roman" w:hAnsi="Times New Roman" w:cs="Times New Roman"/>
          <w:sz w:val="24"/>
          <w:szCs w:val="24"/>
          <w:lang w:eastAsia="ru-RU"/>
        </w:rPr>
        <w:t xml:space="preserve"> дорогой и строящимся линейным сооружением, с искусственными сооружениями, эстакадами и переездами. Разборка дорог и проездов.</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25. Устройство временных подвесных дорог и кабель-кранов для перемещения материалов и деталей, а также разборка их.</w:t>
      </w:r>
    </w:p>
    <w:p w:rsidR="00A973A4" w:rsidRPr="00A973A4" w:rsidRDefault="00A973A4" w:rsidP="00264EA5">
      <w:pPr>
        <w:spacing w:after="200" w:line="240" w:lineRule="auto"/>
        <w:ind w:firstLine="567"/>
        <w:jc w:val="both"/>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26. Устройство и разборка временных коммуникаций для обеспечения электроэнергией, водой, теплом, сетей связи и других коммуникаций, проходящих по стройплощадке.</w:t>
      </w:r>
    </w:p>
    <w:p w:rsidR="00A973A4" w:rsidRPr="00A973A4" w:rsidRDefault="00896AD7" w:rsidP="00264EA5">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42" style="width:467.75pt;height:.75pt" o:hralign="center" o:hrstd="t" o:hr="t" fillcolor="#a0a0a0" stroked="f"/>
        </w:pict>
      </w:r>
    </w:p>
    <w:p w:rsidR="00264EA5" w:rsidRDefault="00264EA5" w:rsidP="00A973A4">
      <w:pPr>
        <w:spacing w:after="200" w:line="240" w:lineRule="auto"/>
        <w:jc w:val="right"/>
        <w:rPr>
          <w:rFonts w:ascii="Times New Roman" w:eastAsia="Times New Roman" w:hAnsi="Times New Roman" w:cs="Times New Roman"/>
          <w:sz w:val="24"/>
          <w:szCs w:val="24"/>
          <w:lang w:eastAsia="ru-RU"/>
        </w:rPr>
      </w:pPr>
    </w:p>
    <w:p w:rsidR="00264EA5" w:rsidRDefault="00264EA5" w:rsidP="00A973A4">
      <w:pPr>
        <w:spacing w:after="200" w:line="240" w:lineRule="auto"/>
        <w:jc w:val="right"/>
        <w:rPr>
          <w:rFonts w:ascii="Times New Roman" w:eastAsia="Times New Roman" w:hAnsi="Times New Roman" w:cs="Times New Roman"/>
          <w:sz w:val="24"/>
          <w:szCs w:val="24"/>
          <w:lang w:eastAsia="ru-RU"/>
        </w:rPr>
      </w:pPr>
    </w:p>
    <w:p w:rsidR="00264EA5" w:rsidRDefault="00264EA5" w:rsidP="00A973A4">
      <w:pPr>
        <w:spacing w:after="200" w:line="240" w:lineRule="auto"/>
        <w:jc w:val="right"/>
        <w:rPr>
          <w:rFonts w:ascii="Times New Roman" w:eastAsia="Times New Roman" w:hAnsi="Times New Roman" w:cs="Times New Roman"/>
          <w:sz w:val="24"/>
          <w:szCs w:val="24"/>
          <w:lang w:eastAsia="ru-RU"/>
        </w:rPr>
      </w:pPr>
    </w:p>
    <w:p w:rsidR="00915DF4" w:rsidRDefault="00915DF4" w:rsidP="00A973A4">
      <w:pPr>
        <w:spacing w:after="200" w:line="240" w:lineRule="auto"/>
        <w:jc w:val="right"/>
        <w:rPr>
          <w:rFonts w:ascii="Times New Roman" w:eastAsia="Times New Roman" w:hAnsi="Times New Roman" w:cs="Times New Roman"/>
          <w:sz w:val="24"/>
          <w:szCs w:val="24"/>
          <w:lang w:eastAsia="ru-RU"/>
        </w:rPr>
      </w:pPr>
    </w:p>
    <w:p w:rsidR="00915DF4" w:rsidRDefault="00915DF4" w:rsidP="00A973A4">
      <w:pPr>
        <w:spacing w:after="200" w:line="240" w:lineRule="auto"/>
        <w:jc w:val="right"/>
        <w:rPr>
          <w:rFonts w:ascii="Times New Roman" w:eastAsia="Times New Roman" w:hAnsi="Times New Roman" w:cs="Times New Roman"/>
          <w:sz w:val="24"/>
          <w:szCs w:val="24"/>
          <w:lang w:eastAsia="ru-RU"/>
        </w:rPr>
      </w:pP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Приложение № 8</w:t>
      </w:r>
    </w:p>
    <w:p w:rsidR="00A973A4" w:rsidRPr="00A973A4" w:rsidRDefault="00A973A4" w:rsidP="00264EA5">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РЕКОМЕНДУЕМЫЙ ПЕРЕЧЕНЬ ОСНОВНЫХ ВИДОВ ПРОЧИХ РАБОТ И ЗАТРАТ, ВКЛЮЧАЕМЫХ В СВОДНЫЙ СМЕТНЫЙ РАСЧЕТ СТОИМОСТИ СТРОИТЕЛЬСТВА</w:t>
      </w:r>
    </w:p>
    <w:tbl>
      <w:tblPr>
        <w:tblW w:w="5000" w:type="pct"/>
        <w:jc w:val="center"/>
        <w:tblCellSpacing w:w="7" w:type="dxa"/>
        <w:tblInd w:w="-95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7"/>
        <w:gridCol w:w="3061"/>
        <w:gridCol w:w="5092"/>
      </w:tblGrid>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 </w:t>
            </w:r>
            <w:proofErr w:type="spellStart"/>
            <w:r w:rsidRPr="00A973A4">
              <w:rPr>
                <w:rFonts w:ascii="Times New Roman" w:eastAsia="Times New Roman" w:hAnsi="Times New Roman" w:cs="Times New Roman"/>
                <w:sz w:val="24"/>
                <w:szCs w:val="24"/>
                <w:lang w:eastAsia="ru-RU"/>
              </w:rPr>
              <w:t>п.п</w:t>
            </w:r>
            <w:proofErr w:type="spellEnd"/>
            <w:r w:rsidRPr="00A973A4">
              <w:rPr>
                <w:rFonts w:ascii="Times New Roman" w:eastAsia="Times New Roman" w:hAnsi="Times New Roman" w:cs="Times New Roman"/>
                <w:sz w:val="24"/>
                <w:szCs w:val="24"/>
                <w:lang w:eastAsia="ru-RU"/>
              </w:rPr>
              <w:t>.</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Наименование глав, работ и затрат</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Порядок определения и обоснования стоимости прочих работ и затрат в текущем уровне цен (ссылки на законодательные и нормативные документы)</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3</w:t>
            </w:r>
          </w:p>
        </w:tc>
      </w:tr>
      <w:tr w:rsidR="00A973A4"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439" w:type="pct"/>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Глава 1 . Подготовка территории строительства</w:t>
            </w:r>
          </w:p>
        </w:tc>
      </w:tr>
      <w:tr w:rsidR="00A973A4"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4439" w:type="pct"/>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Оформление земельного участка и разбивочные работы</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1.1</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по отводу земельного участка, выдаче архитектурно-планировочного задания и выделению красных линий застройки</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Определяются на основе расчета (графы 7 и 8)</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по разбивке основных осей зданий и сооружений, переносу их в натуру и закреплению пунктами и знаками.</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Определяются на основе сборников и справочников базовых цен на изыскательские работы для строительства и индексов цен изменения стоимости (графы 7 и 8)</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1.3</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Плата за землю при изъятии (выкупе) земельного участка для строительства, а также выплата земельного налога (аренды) в период строительства</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Определяется </w:t>
            </w:r>
            <w:proofErr w:type="spellStart"/>
            <w:r w:rsidRPr="00A973A4">
              <w:rPr>
                <w:rFonts w:ascii="Times New Roman" w:eastAsia="Times New Roman" w:hAnsi="Times New Roman" w:cs="Times New Roman"/>
                <w:sz w:val="24"/>
                <w:szCs w:val="24"/>
                <w:lang w:eastAsia="ru-RU"/>
              </w:rPr>
              <w:t>врасчетом</w:t>
            </w:r>
            <w:proofErr w:type="spellEnd"/>
            <w:r w:rsidRPr="00A973A4">
              <w:rPr>
                <w:rFonts w:ascii="Times New Roman" w:eastAsia="Times New Roman" w:hAnsi="Times New Roman" w:cs="Times New Roman"/>
                <w:sz w:val="24"/>
                <w:szCs w:val="24"/>
                <w:lang w:eastAsia="ru-RU"/>
              </w:rPr>
              <w:t xml:space="preserve"> соответствии с действующим законодательством (графы 7 и 8)</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1.4</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связанные с получением заказчиком и проектной организацией исходных данных, технических условий на проектирование и проведение необходимых согласовании по проектным решениям, а также выполнением по требованию органов местного самоуправления исполнительной контрольной съемки построенных инженерных сетей</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Определяются на основании расчетов и цен на эти услуги (кроме услуг, оказываемых органами местного самоуправления, государственного надзора и другими заинтересованными организациями, находящимися на бюджетном финансировании), (графы 7 и 8)</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1.5</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по разминированию территории строительства в районах бывших боевых действий</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Определяются на основании расчетов и цен на эти услуги (графы 7 и 8)</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1.6</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связанные с выполнением археологических раскопок в пределах строительной площадки</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Определяется на основании расчетов на эти услуги (графы 7 и 8)</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1.7</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Плата за аренду земельного участка, предоставляемого на период проектирования и строительства объекта</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Определяется на основании расчета с учетом ставок за аренду земельного участка, устанавливаемых местной администрацией (графы 7 и 8)</w:t>
            </w:r>
          </w:p>
        </w:tc>
      </w:tr>
      <w:tr w:rsidR="00A973A4"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4439" w:type="pct"/>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Освоение территории строительства</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2.1</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связанные с компенсацией за сносимые</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Определяются на основе расчетов исходя</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строения и садово-огородные насаждения, посев, вспашку и другие сельскохозяйственные работы,</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973A4">
              <w:rPr>
                <w:rFonts w:ascii="Times New Roman" w:eastAsia="Times New Roman" w:hAnsi="Times New Roman" w:cs="Times New Roman"/>
                <w:sz w:val="24"/>
                <w:szCs w:val="24"/>
                <w:lang w:eastAsia="ru-RU"/>
              </w:rPr>
              <w:t xml:space="preserve">из положений, приведенных в </w:t>
            </w:r>
            <w:hyperlink r:id="rId8" w:history="1">
              <w:r w:rsidRPr="00A973A4">
                <w:rPr>
                  <w:rFonts w:ascii="Times New Roman" w:eastAsia="Times New Roman" w:hAnsi="Times New Roman" w:cs="Courier New"/>
                  <w:color w:val="0000FF"/>
                  <w:sz w:val="24"/>
                  <w:szCs w:val="24"/>
                  <w:u w:val="single"/>
                  <w:lang w:eastAsia="ru-RU"/>
                </w:rPr>
                <w:t>Земельном кодекс</w:t>
              </w:r>
            </w:hyperlink>
            <w:r w:rsidRPr="00A973A4">
              <w:rPr>
                <w:rFonts w:ascii="Times New Roman" w:eastAsia="Times New Roman" w:hAnsi="Times New Roman" w:cs="Times New Roman"/>
                <w:color w:val="2B2B2B"/>
                <w:sz w:val="24"/>
                <w:szCs w:val="24"/>
                <w:lang w:eastAsia="ru-RU"/>
              </w:rPr>
              <w:t xml:space="preserve">е Кыргызской Республики </w:t>
            </w:r>
          </w:p>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ущерба, наносимого природной среде, произведенные на отчуждаемой территории, возмещением убытков и потерь, по переносу зданий и сооружений (или строительству новых зданий и сооружений взамен сносимых), по возмещению убытков, причиняемых проведением водохозяйственных мероприятий, прекращением или изменением условий водопользования, по возмещению потерь сельскохозяйственного производства при отводе земель</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shd w:val="clear" w:color="auto" w:fill="FF0000"/>
                <w:lang w:eastAsia="ru-RU"/>
              </w:rPr>
              <w:t xml:space="preserve">"Об утверждении правил возмещения собственникам земельных участков, землепользователям, землевладельцам и арендаторам земельных участков убытков, причиненных изъятием или временным занятием земельных участков, ограничением прав собственников земельных </w:t>
            </w:r>
            <w:proofErr w:type="spellStart"/>
            <w:r w:rsidRPr="00A973A4">
              <w:rPr>
                <w:rFonts w:ascii="Times New Roman" w:eastAsia="Times New Roman" w:hAnsi="Times New Roman" w:cs="Times New Roman"/>
                <w:sz w:val="24"/>
                <w:szCs w:val="24"/>
                <w:shd w:val="clear" w:color="auto" w:fill="FF0000"/>
                <w:lang w:eastAsia="ru-RU"/>
              </w:rPr>
              <w:t>участков,землепользователей</w:t>
            </w:r>
            <w:proofErr w:type="spellEnd"/>
            <w:r w:rsidRPr="00A973A4">
              <w:rPr>
                <w:rFonts w:ascii="Times New Roman" w:eastAsia="Times New Roman" w:hAnsi="Times New Roman" w:cs="Times New Roman"/>
                <w:sz w:val="24"/>
                <w:szCs w:val="24"/>
                <w:shd w:val="clear" w:color="auto" w:fill="FF0000"/>
                <w:lang w:eastAsia="ru-RU"/>
              </w:rPr>
              <w:t>, землевладельцев и арендаторов земельных участков, либо ухудшением качества земель в результате деятельности других лиц</w:t>
            </w:r>
            <w:r w:rsidRPr="00A973A4">
              <w:rPr>
                <w:rFonts w:ascii="Times New Roman" w:eastAsia="Times New Roman" w:hAnsi="Times New Roman" w:cs="Times New Roman"/>
                <w:sz w:val="24"/>
                <w:szCs w:val="24"/>
                <w:lang w:eastAsia="ru-RU"/>
              </w:rPr>
              <w:t>», (графы 4, 7 и 8)</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2.2</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связанные с неблагоприятными гидрогеологическими условиями территории строительства и необходимостью устройства объездов для городского транспорта</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Определяются сметными расчетами на основании ПОС (графы 4, 5, 7 и 8)</w:t>
            </w:r>
          </w:p>
        </w:tc>
      </w:tr>
      <w:tr w:rsidR="00A973A4"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439" w:type="pct"/>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Глава 9. Прочие работы и затраты</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9.1</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Дополнительные затраты при производстве строительно-монтажных (ремонтно-строительных) </w:t>
            </w:r>
            <w:r w:rsidRPr="00A973A4">
              <w:rPr>
                <w:rFonts w:ascii="Times New Roman" w:eastAsia="Times New Roman" w:hAnsi="Times New Roman" w:cs="Times New Roman"/>
                <w:sz w:val="24"/>
                <w:szCs w:val="24"/>
                <w:lang w:eastAsia="ru-RU"/>
              </w:rPr>
              <w:lastRenderedPageBreak/>
              <w:t>работ в зимнее время</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 xml:space="preserve">Определяются от стоимости строительно-монтажных работ по итогу глав 1-8 на основе </w:t>
            </w:r>
            <w:r w:rsidRPr="00A973A4">
              <w:rPr>
                <w:rFonts w:ascii="Times New Roman" w:eastAsia="Times New Roman" w:hAnsi="Times New Roman" w:cs="Times New Roman"/>
                <w:color w:val="FF0000"/>
                <w:sz w:val="24"/>
                <w:szCs w:val="24"/>
                <w:lang w:eastAsia="ru-RU"/>
              </w:rPr>
              <w:t xml:space="preserve">ГСП 81-05-02-2015 </w:t>
            </w:r>
            <w:r w:rsidRPr="00A973A4">
              <w:rPr>
                <w:rFonts w:ascii="Times New Roman" w:eastAsia="Times New Roman" w:hAnsi="Times New Roman" w:cs="Times New Roman"/>
                <w:sz w:val="24"/>
                <w:szCs w:val="24"/>
                <w:lang w:eastAsia="ru-RU"/>
              </w:rPr>
              <w:t xml:space="preserve">или от стоимости ремонтно-строительных работ по итогу глав 1 -6 на основе </w:t>
            </w:r>
            <w:r w:rsidRPr="00A973A4">
              <w:rPr>
                <w:rFonts w:ascii="Times New Roman" w:eastAsia="Times New Roman" w:hAnsi="Times New Roman" w:cs="Times New Roman"/>
                <w:sz w:val="24"/>
                <w:szCs w:val="24"/>
                <w:lang w:eastAsia="ru-RU"/>
              </w:rPr>
              <w:lastRenderedPageBreak/>
              <w:t xml:space="preserve">сметных норм: </w:t>
            </w:r>
            <w:r w:rsidRPr="00A973A4">
              <w:rPr>
                <w:rFonts w:ascii="Times New Roman" w:eastAsia="Times New Roman" w:hAnsi="Times New Roman" w:cs="Times New Roman"/>
                <w:color w:val="FF0000"/>
                <w:sz w:val="24"/>
                <w:szCs w:val="24"/>
                <w:lang w:eastAsia="ru-RU"/>
              </w:rPr>
              <w:t xml:space="preserve">ГСП 81-05-01-2015 </w:t>
            </w:r>
            <w:r w:rsidRPr="00A973A4">
              <w:rPr>
                <w:rFonts w:ascii="Times New Roman" w:eastAsia="Times New Roman" w:hAnsi="Times New Roman" w:cs="Times New Roman"/>
                <w:sz w:val="24"/>
                <w:szCs w:val="24"/>
                <w:lang w:eastAsia="ru-RU"/>
              </w:rPr>
              <w:t xml:space="preserve">с К=0,8 на объектах промышленного строительства и </w:t>
            </w:r>
            <w:proofErr w:type="spellStart"/>
            <w:r w:rsidRPr="00A973A4">
              <w:rPr>
                <w:rFonts w:ascii="Times New Roman" w:eastAsia="Times New Roman" w:hAnsi="Times New Roman" w:cs="Times New Roman"/>
                <w:color w:val="FF0000"/>
                <w:sz w:val="24"/>
                <w:szCs w:val="24"/>
                <w:lang w:eastAsia="ru-RU"/>
              </w:rPr>
              <w:t>ГСНр</w:t>
            </w:r>
            <w:proofErr w:type="spellEnd"/>
            <w:r w:rsidRPr="00A973A4">
              <w:rPr>
                <w:rFonts w:ascii="Times New Roman" w:eastAsia="Times New Roman" w:hAnsi="Times New Roman" w:cs="Times New Roman"/>
                <w:color w:val="FF0000"/>
                <w:sz w:val="24"/>
                <w:szCs w:val="24"/>
                <w:lang w:eastAsia="ru-RU"/>
              </w:rPr>
              <w:t xml:space="preserve"> 81-05-02-2015</w:t>
            </w:r>
            <w:r w:rsidRPr="00A973A4">
              <w:rPr>
                <w:rFonts w:ascii="Times New Roman" w:eastAsia="Times New Roman" w:hAnsi="Times New Roman" w:cs="Times New Roman"/>
                <w:sz w:val="24"/>
                <w:szCs w:val="24"/>
                <w:lang w:eastAsia="ru-RU"/>
              </w:rPr>
              <w:t xml:space="preserve"> на объектах жилищно-гражданского назначения (графы 4, 5 и 8)</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9.2</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на содержание действующих постоянных автомобильных дорог и восстановление их после окончания строительства</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Определяются локальным сметным расчетом на основе ПОС в соответствии с проектными объемами работ по расценкам сборника № 27 "Автомобильные дороги" (графы 4 и 8)</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9.3</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по перевозке автомобильным транспортом работников строительных и монтажных организаций или компенсация расходов по организации специальных маршрутов городского пассажирского транспорта</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Определяются расчетами на основе ПОС с учетом обосновывающих данных транспортных предприятий (графы 7 и 8)или исходя из постановления Правительства Кыргызской Республики от 18.03 99 г. №154.Если перевозка работников осуществляется собственным или арендованным транспортом строительной организации</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9.4</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связанные с осуществлением работ вахтовым методом (за исключением вахтовой надбавки к тарифной ставке, учитываемой в локальных сметах)</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Определяются расчетами на основе ПОС, которые должны учитывать затраты на содержание и эксплуатацию вахтовых поселков, перевозку вахтовых рабочих до места вахты и оплату суточных в период нахождения в пути (графы 7 и 8)</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9.5</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связанные с использованием военно-строительных частей, студенческих отрядов и других контингентов (организованный набор рабочих)</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То же</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9.6</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связанные с командированием рабочих для выполнения строительных, монтажных и специальных строительных работ</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Определяются расчетами на основании ПОС, исходя из постановления Правительства Кыргызской Республики от 18.03 99 г. №154 Если перевозка работников осуществляется собственным или арендованным транспортом строительной организации, затраты на проезд в командировочные расходы не включаются, а учитываются п. 9.3</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9.7</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связанные с перебазированием строительно-монтажных организаций с одной стройки на другую</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Определяются расчетами на основании ПОС (графы 7 и 8)</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9.8</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связанные с премированием за ввод в действие построенных объектов</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Определяются расчетом от итога по графам 4 и 5 сводного сметного расчета (графы 7 и 8)</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9.9</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Средства на покрытие затрат </w:t>
            </w:r>
            <w:r w:rsidRPr="00A973A4">
              <w:rPr>
                <w:rFonts w:ascii="Times New Roman" w:eastAsia="Times New Roman" w:hAnsi="Times New Roman" w:cs="Times New Roman"/>
                <w:sz w:val="24"/>
                <w:szCs w:val="24"/>
                <w:lang w:eastAsia="ru-RU"/>
              </w:rPr>
              <w:lastRenderedPageBreak/>
              <w:t>строительных организаций по добровольному страхованию работников и имущества, в том числе строительных рисков</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 xml:space="preserve">Определяются расчетом, согласно статей </w:t>
            </w:r>
            <w:r w:rsidRPr="00A973A4">
              <w:rPr>
                <w:rFonts w:ascii="Times New Roman" w:eastAsia="Times New Roman" w:hAnsi="Times New Roman" w:cs="Times New Roman"/>
                <w:sz w:val="24"/>
                <w:szCs w:val="24"/>
                <w:shd w:val="clear" w:color="auto" w:fill="FF0000"/>
                <w:lang w:eastAsia="ru-RU"/>
              </w:rPr>
              <w:t xml:space="preserve">255, </w:t>
            </w:r>
            <w:r w:rsidRPr="00A973A4">
              <w:rPr>
                <w:rFonts w:ascii="Times New Roman" w:eastAsia="Times New Roman" w:hAnsi="Times New Roman" w:cs="Times New Roman"/>
                <w:sz w:val="24"/>
                <w:szCs w:val="24"/>
                <w:shd w:val="clear" w:color="auto" w:fill="FF0000"/>
                <w:lang w:eastAsia="ru-RU"/>
              </w:rPr>
              <w:lastRenderedPageBreak/>
              <w:t xml:space="preserve">263 Налогового кодекса </w:t>
            </w:r>
            <w:r w:rsidRPr="00A973A4">
              <w:rPr>
                <w:rFonts w:ascii="Times New Roman" w:eastAsia="Times New Roman" w:hAnsi="Times New Roman" w:cs="Times New Roman"/>
                <w:sz w:val="24"/>
                <w:szCs w:val="24"/>
                <w:lang w:eastAsia="ru-RU"/>
              </w:rPr>
              <w:t>КР, но не более 3% от итогов глав 1-8 сводного сметного расчета, (графы 7 и 8)</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9.11</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Средства на организацию и проведение подрядных торгов (тендеров)</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Определяются на основании расчетов по видам затрат (графы 7 и 8)</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9.13</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на проведение специальных мероприятий по обеспечению нормальных условий труда (борьба с радиоактивностью, силикозом, малярией, энцефалитным клещом, гнусом и др.)</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Определяются расчетами на основании ПОС (графы 7 и 8)</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9.14</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по содержанию горноспасательной службы</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Принимаются на основе нормативов, утвержденных в установленном порядке (графы 7 и 8)</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9.15</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на проведение пусконаладочных работ</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Включаются затраты на проведение пусконаладочных работ "вхолостую". Размер средств определяется на основании смет на пусконаладочные работы (графы 7 и 8)</w:t>
            </w:r>
          </w:p>
        </w:tc>
      </w:tr>
      <w:tr w:rsidR="00A973A4"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439" w:type="pct"/>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Глава 10. Содержание службы заказчика-застройщика (технического надзора) строительства</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10.1</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Содержание дирекции (технического надзора) строящегося предприятия</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Определяется по установленным нормативам (графы 7 и 8)</w:t>
            </w:r>
          </w:p>
        </w:tc>
      </w:tr>
      <w:tr w:rsidR="00A973A4"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w:t>
            </w:r>
          </w:p>
        </w:tc>
        <w:tc>
          <w:tcPr>
            <w:tcW w:w="4439" w:type="pct"/>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Глава 12. Проектные и изыскательские работы, авторский надзор</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12.1</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Проектные работы</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Стоимость определяется расчетами на основе сборников базовых цен на проектные работы с применением индексов изменения стоимости (графы 7 и 8)</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12.2</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Изыскательские работы</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Стоимость определяется расчетами на основе сборника и справочников базовых цен на изыскательские работы для строительства и индексов изменения стоимости (графы 7 и 8)</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12.3</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Авторский надзор</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Стоимость определяется расчетом (графы 7 и 8) в пределах 0,2% от итога по главам 1-9 сводного сметного расчета стоимости строительства</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12.4</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Экспертиза </w:t>
            </w:r>
            <w:proofErr w:type="spellStart"/>
            <w:r w:rsidRPr="00A973A4">
              <w:rPr>
                <w:rFonts w:ascii="Times New Roman" w:eastAsia="Times New Roman" w:hAnsi="Times New Roman" w:cs="Times New Roman"/>
                <w:sz w:val="24"/>
                <w:szCs w:val="24"/>
                <w:lang w:eastAsia="ru-RU"/>
              </w:rPr>
              <w:t>предпроектной</w:t>
            </w:r>
            <w:proofErr w:type="spellEnd"/>
            <w:r w:rsidRPr="00A973A4">
              <w:rPr>
                <w:rFonts w:ascii="Times New Roman" w:eastAsia="Times New Roman" w:hAnsi="Times New Roman" w:cs="Times New Roman"/>
                <w:sz w:val="24"/>
                <w:szCs w:val="24"/>
                <w:lang w:eastAsia="ru-RU"/>
              </w:rPr>
              <w:t xml:space="preserve"> и проектной документации</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Стоимость определяется по нормативам, от стоимости проектных и изыскательских работ (графы 7 и 8)</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12.5</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Разработка тендерной документации</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Стоимость определяется расчетами по согласованию с заказчиком (графы 7 и 8)</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12.6</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 xml:space="preserve">Средства, связанные с испытанием свай, проводимых подрядной </w:t>
            </w:r>
            <w:r w:rsidRPr="00A973A4">
              <w:rPr>
                <w:rFonts w:ascii="Times New Roman" w:eastAsia="Times New Roman" w:hAnsi="Times New Roman" w:cs="Times New Roman"/>
                <w:sz w:val="24"/>
                <w:szCs w:val="24"/>
                <w:lang w:eastAsia="ru-RU"/>
              </w:rPr>
              <w:lastRenderedPageBreak/>
              <w:t>организацией в период разработки проектной документации по техническому заданию заказчика строительства</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 xml:space="preserve">Средства определяются сметным расчетом на основании проектных данных и сборников сметных норм и расценок, в котором учитывают </w:t>
            </w:r>
            <w:r w:rsidRPr="00A973A4">
              <w:rPr>
                <w:rFonts w:ascii="Times New Roman" w:eastAsia="Times New Roman" w:hAnsi="Times New Roman" w:cs="Times New Roman"/>
                <w:sz w:val="24"/>
                <w:szCs w:val="24"/>
                <w:lang w:eastAsia="ru-RU"/>
              </w:rPr>
              <w:lastRenderedPageBreak/>
              <w:t>затраты на приобретение свай, их транспортировку и погружение в основание, устройство приспособлений для нагрузки, испытание свай в грунте динамической или статической нагрузками, осуществление технического руководства и наблюдения в период испытаний, обработку данных испытаний и другие связанные с этим затраты в текущем (прогнозном) уровне цен на строительные конструкции и работы с начислением накладных расходов и сметной прибыли. Эти средства включаются в графы 4 и 8 сводного сметного расчета на строительство</w:t>
            </w:r>
          </w:p>
        </w:tc>
      </w:tr>
      <w:tr w:rsidR="00A973A4"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lastRenderedPageBreak/>
              <w:t> </w:t>
            </w:r>
          </w:p>
        </w:tc>
        <w:tc>
          <w:tcPr>
            <w:tcW w:w="4439" w:type="pct"/>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 итогом вышеперечисленных глав</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1</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Возвратные суммы</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Определяются расчетами, учитывающими реализацию материалов и деталей, полученных от разборки временных зданий и сооружений, сносимых и переносимых зданий и сооружений, разбираемых конструкций и т.п. (графы 7 и 8)</w:t>
            </w:r>
          </w:p>
        </w:tc>
      </w:tr>
      <w:tr w:rsidR="00264EA5" w:rsidRPr="00A973A4" w:rsidTr="00264EA5">
        <w:trPr>
          <w:tblCellSpacing w:w="7" w:type="dxa"/>
          <w:jc w:val="center"/>
        </w:trPr>
        <w:tc>
          <w:tcPr>
            <w:tcW w:w="53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jc w:val="center"/>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2</w:t>
            </w:r>
          </w:p>
        </w:tc>
        <w:tc>
          <w:tcPr>
            <w:tcW w:w="16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Затраты, связанные с уплатой налога на добавленную стоимость (НДС)</w:t>
            </w:r>
          </w:p>
        </w:tc>
        <w:tc>
          <w:tcPr>
            <w:tcW w:w="2766"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A973A4" w:rsidRDefault="00A973A4" w:rsidP="00A973A4">
            <w:pPr>
              <w:spacing w:after="0" w:line="240" w:lineRule="auto"/>
              <w:rPr>
                <w:rFonts w:ascii="Calibri" w:eastAsia="Times New Roman" w:hAnsi="Calibri" w:cs="Times New Roman"/>
                <w:lang w:eastAsia="ru-RU"/>
              </w:rPr>
            </w:pPr>
            <w:r w:rsidRPr="00A973A4">
              <w:rPr>
                <w:rFonts w:ascii="Times New Roman" w:eastAsia="Times New Roman" w:hAnsi="Times New Roman" w:cs="Times New Roman"/>
                <w:sz w:val="24"/>
                <w:szCs w:val="24"/>
                <w:lang w:eastAsia="ru-RU"/>
              </w:rPr>
              <w:t>Принимаются в соответствии с действующим законодательством Кыргызской Республики (графы 4-8)</w:t>
            </w:r>
          </w:p>
        </w:tc>
      </w:tr>
    </w:tbl>
    <w:p w:rsidR="00A973A4" w:rsidRPr="00A973A4" w:rsidRDefault="00896AD7" w:rsidP="00A973A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43" style="width:467.75pt;height:.75pt" o:hralign="center" o:hrstd="t" o:hr="t" fillcolor="#a0a0a0" stroked="f"/>
        </w:pict>
      </w:r>
    </w:p>
    <w:p w:rsidR="00A973A4" w:rsidRPr="00A973A4" w:rsidRDefault="00A973A4" w:rsidP="00A973A4">
      <w:pPr>
        <w:spacing w:after="200" w:line="240" w:lineRule="auto"/>
        <w:jc w:val="center"/>
        <w:rPr>
          <w:rFonts w:ascii="Calibri" w:eastAsia="Times New Roman" w:hAnsi="Calibri" w:cs="Times New Roman"/>
          <w:lang w:eastAsia="ru-RU"/>
        </w:rPr>
      </w:pPr>
      <w:r w:rsidRPr="00A973A4">
        <w:rPr>
          <w:rFonts w:ascii="Times New Roman" w:eastAsia="Times New Roman" w:hAnsi="Times New Roman" w:cs="Times New Roman"/>
          <w:b/>
          <w:bCs/>
          <w:sz w:val="24"/>
          <w:szCs w:val="24"/>
          <w:lang w:eastAsia="ru-RU"/>
        </w:rPr>
        <w:t>СОДЕРЖАНИЕ</w:t>
      </w:r>
    </w:p>
    <w:tbl>
      <w:tblPr>
        <w:tblW w:w="498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123"/>
      </w:tblGrid>
      <w:tr w:rsidR="00A973A4" w:rsidRPr="00915DF4" w:rsidTr="00915DF4">
        <w:trPr>
          <w:trHeight w:val="140"/>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Введение</w:t>
            </w:r>
          </w:p>
        </w:tc>
      </w:tr>
      <w:tr w:rsidR="00A973A4" w:rsidRPr="00915DF4" w:rsidTr="00915DF4">
        <w:trPr>
          <w:trHeight w:val="140"/>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1. ОБЩИЕ ПОЛОЖЕНИЯ</w:t>
            </w:r>
          </w:p>
        </w:tc>
      </w:tr>
      <w:tr w:rsidR="00A973A4" w:rsidRPr="00915DF4" w:rsidTr="00915DF4">
        <w:trPr>
          <w:trHeight w:val="140"/>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II. ОБЩИЕ СВЕДЕНИЯ О СИСТЕМЕ ЦЕНООБРАЗОВАНИЯ И СМЕТНОГО НОРМИРОВАНИЯ В СТРОИТЕЛЬСТВЕ</w:t>
            </w:r>
          </w:p>
        </w:tc>
      </w:tr>
      <w:tr w:rsidR="00A973A4" w:rsidRPr="00915DF4" w:rsidTr="00915DF4">
        <w:trPr>
          <w:trHeight w:val="140"/>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Виды сметных нормативов</w:t>
            </w:r>
          </w:p>
        </w:tc>
      </w:tr>
      <w:tr w:rsidR="00A973A4" w:rsidRPr="00915DF4" w:rsidTr="00915DF4">
        <w:trPr>
          <w:trHeight w:val="140"/>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Применение и разработка элементных сметных норм и расценок</w:t>
            </w:r>
          </w:p>
        </w:tc>
      </w:tr>
      <w:tr w:rsidR="00A973A4" w:rsidRPr="00915DF4" w:rsidTr="00915DF4">
        <w:trPr>
          <w:trHeight w:val="140"/>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Пересмотр и изменение сметных нормативов</w:t>
            </w:r>
          </w:p>
        </w:tc>
      </w:tr>
      <w:tr w:rsidR="00A973A4" w:rsidRPr="00915DF4" w:rsidTr="00915DF4">
        <w:trPr>
          <w:trHeight w:val="140"/>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III. ОБЩИЕ ПОЛОЖЕНИЯ ПО ОПРЕДЕЛЕНИЮ</w:t>
            </w:r>
          </w:p>
        </w:tc>
      </w:tr>
      <w:tr w:rsidR="00A973A4" w:rsidRPr="00915DF4" w:rsidTr="00915DF4">
        <w:trPr>
          <w:trHeight w:val="140"/>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СТОИМОСТИ СТРОИТЕЛЬСТВА</w:t>
            </w:r>
          </w:p>
        </w:tc>
      </w:tr>
      <w:tr w:rsidR="00A973A4" w:rsidRPr="00915DF4" w:rsidTr="00915DF4">
        <w:trPr>
          <w:trHeight w:val="140"/>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IV. СОСТАВЛЕНИЕ СМЕТНОЙ ДОКУМЕНТАЦИИ</w:t>
            </w:r>
          </w:p>
        </w:tc>
      </w:tr>
      <w:tr w:rsidR="00A973A4" w:rsidRPr="00915DF4" w:rsidTr="00915DF4">
        <w:trPr>
          <w:trHeight w:val="140"/>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Локальные сметные расчеты (сметы)</w:t>
            </w:r>
          </w:p>
        </w:tc>
      </w:tr>
      <w:tr w:rsidR="00A973A4" w:rsidRPr="00915DF4" w:rsidTr="00915DF4">
        <w:trPr>
          <w:trHeight w:val="140"/>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Определение сметных затрат</w:t>
            </w:r>
          </w:p>
        </w:tc>
      </w:tr>
      <w:tr w:rsidR="00A973A4" w:rsidRPr="00915DF4" w:rsidTr="00915DF4">
        <w:trPr>
          <w:trHeight w:val="140"/>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на эксплуатацию строительных машин</w:t>
            </w:r>
          </w:p>
        </w:tc>
      </w:tr>
      <w:tr w:rsidR="00A973A4" w:rsidRPr="00915DF4" w:rsidTr="00915DF4">
        <w:trPr>
          <w:trHeight w:val="140"/>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Определение сметной стоимости материальных ресурсов</w:t>
            </w:r>
          </w:p>
        </w:tc>
      </w:tr>
      <w:tr w:rsidR="00A973A4" w:rsidRPr="00915DF4" w:rsidTr="00915DF4">
        <w:trPr>
          <w:trHeight w:val="140"/>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Определение накладных расходов</w:t>
            </w:r>
          </w:p>
        </w:tc>
      </w:tr>
      <w:tr w:rsidR="00A973A4" w:rsidRPr="00915DF4" w:rsidTr="00915DF4">
        <w:trPr>
          <w:trHeight w:val="140"/>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Определение величины сметной прибыли</w:t>
            </w:r>
          </w:p>
        </w:tc>
      </w:tr>
      <w:tr w:rsidR="00A973A4" w:rsidRPr="00915DF4" w:rsidTr="00915DF4">
        <w:trPr>
          <w:trHeight w:val="140"/>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Объектные сметные расчеты (сметы)</w:t>
            </w:r>
          </w:p>
        </w:tc>
      </w:tr>
      <w:tr w:rsidR="00A973A4" w:rsidRPr="00915DF4" w:rsidTr="00915DF4">
        <w:trPr>
          <w:trHeight w:val="140"/>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Составление сметных расчетов на отдельные виды затрат</w:t>
            </w:r>
          </w:p>
        </w:tc>
      </w:tr>
      <w:tr w:rsidR="00A973A4" w:rsidRPr="00915DF4" w:rsidTr="00915DF4">
        <w:trPr>
          <w:trHeight w:val="140"/>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Определение стоимости оборудования, мебели и инвентаря в составе сметных расчетов и смет</w:t>
            </w:r>
          </w:p>
        </w:tc>
      </w:tr>
      <w:tr w:rsidR="00A973A4" w:rsidRPr="00915DF4" w:rsidTr="00915DF4">
        <w:trPr>
          <w:trHeight w:val="277"/>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Свободные (рыночные) цены приобретения оборудования</w:t>
            </w:r>
          </w:p>
        </w:tc>
      </w:tr>
      <w:tr w:rsidR="00A973A4" w:rsidRPr="00915DF4" w:rsidTr="00915DF4">
        <w:trPr>
          <w:trHeight w:val="277"/>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Стоимость запасных частей</w:t>
            </w:r>
          </w:p>
        </w:tc>
      </w:tr>
      <w:tr w:rsidR="00A973A4" w:rsidRPr="00915DF4" w:rsidTr="00915DF4">
        <w:trPr>
          <w:trHeight w:val="292"/>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lastRenderedPageBreak/>
              <w:t xml:space="preserve">Стоимость тары и упаковки </w:t>
            </w:r>
          </w:p>
        </w:tc>
      </w:tr>
      <w:tr w:rsidR="00A973A4" w:rsidRPr="00915DF4" w:rsidTr="00915DF4">
        <w:trPr>
          <w:trHeight w:val="539"/>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Стоимость транспортных расходов и услуг посреднических и сбытовых организаций</w:t>
            </w:r>
          </w:p>
        </w:tc>
      </w:tr>
      <w:tr w:rsidR="00A973A4" w:rsidRPr="00915DF4" w:rsidTr="00915DF4">
        <w:trPr>
          <w:trHeight w:val="292"/>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Расходы на комплектацию оборудования</w:t>
            </w:r>
          </w:p>
        </w:tc>
      </w:tr>
      <w:tr w:rsidR="00A973A4" w:rsidRPr="00915DF4" w:rsidTr="00915DF4">
        <w:trPr>
          <w:trHeight w:val="277"/>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Заготовительно-складские расходы</w:t>
            </w:r>
          </w:p>
        </w:tc>
      </w:tr>
      <w:tr w:rsidR="00A973A4" w:rsidRPr="00915DF4" w:rsidTr="00915DF4">
        <w:trPr>
          <w:trHeight w:val="277"/>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Другие затраты, относимые на стоимость оборудования</w:t>
            </w:r>
          </w:p>
        </w:tc>
      </w:tr>
      <w:tr w:rsidR="00A973A4" w:rsidRPr="00915DF4" w:rsidTr="00915DF4">
        <w:trPr>
          <w:trHeight w:val="554"/>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Определение стоимости инструмента и инвентаря производственных объектов</w:t>
            </w:r>
          </w:p>
        </w:tc>
      </w:tr>
      <w:tr w:rsidR="00A973A4" w:rsidRPr="00915DF4" w:rsidTr="00915DF4">
        <w:trPr>
          <w:trHeight w:val="554"/>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Определение стоимости оборудования и инвентаря общественных и административных объектов</w:t>
            </w:r>
          </w:p>
        </w:tc>
      </w:tr>
      <w:tr w:rsidR="00A973A4" w:rsidRPr="00915DF4" w:rsidTr="00915DF4">
        <w:trPr>
          <w:trHeight w:val="277"/>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Сводный сметный расчет стоимости строительства</w:t>
            </w:r>
          </w:p>
        </w:tc>
      </w:tr>
      <w:tr w:rsidR="00A973A4" w:rsidRPr="00915DF4" w:rsidTr="00915DF4">
        <w:trPr>
          <w:trHeight w:val="277"/>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Определение средств, включаемых в главу 1</w:t>
            </w:r>
          </w:p>
        </w:tc>
      </w:tr>
      <w:tr w:rsidR="00A973A4" w:rsidRPr="00915DF4" w:rsidTr="00915DF4">
        <w:trPr>
          <w:trHeight w:val="292"/>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"Подготовка территории строительства"</w:t>
            </w:r>
          </w:p>
        </w:tc>
      </w:tr>
      <w:tr w:rsidR="00A973A4" w:rsidRPr="00915DF4" w:rsidTr="00915DF4">
        <w:trPr>
          <w:trHeight w:val="277"/>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Формирование стоимости строительства по главам 2-7</w:t>
            </w:r>
          </w:p>
        </w:tc>
      </w:tr>
      <w:tr w:rsidR="00A973A4" w:rsidRPr="00915DF4" w:rsidTr="00915DF4">
        <w:trPr>
          <w:trHeight w:val="277"/>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Определение размера средств на временные здания и сооружения</w:t>
            </w:r>
          </w:p>
        </w:tc>
      </w:tr>
      <w:tr w:rsidR="00A973A4" w:rsidRPr="00915DF4" w:rsidTr="00915DF4">
        <w:trPr>
          <w:trHeight w:val="554"/>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Определение размера средств, включаемых в главу "Прочие работы и затраты"</w:t>
            </w:r>
          </w:p>
        </w:tc>
      </w:tr>
      <w:tr w:rsidR="00A973A4" w:rsidRPr="00915DF4" w:rsidTr="00915DF4">
        <w:trPr>
          <w:trHeight w:val="816"/>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 xml:space="preserve">Определение размера средств на содержание службы заказчика-застройщика (единого заказчика, дирекции строящегося предприятия) </w:t>
            </w:r>
          </w:p>
        </w:tc>
      </w:tr>
      <w:tr w:rsidR="00A973A4" w:rsidRPr="00915DF4" w:rsidTr="00915DF4">
        <w:trPr>
          <w:trHeight w:val="292"/>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и технического надзора</w:t>
            </w:r>
          </w:p>
        </w:tc>
      </w:tr>
      <w:tr w:rsidR="00A973A4" w:rsidRPr="00915DF4" w:rsidTr="00915DF4">
        <w:trPr>
          <w:trHeight w:val="539"/>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Определение размера средств на подготовку эксплуатационных кадров для строящихся предприятий</w:t>
            </w:r>
          </w:p>
        </w:tc>
      </w:tr>
      <w:tr w:rsidR="00A973A4" w:rsidRPr="00915DF4" w:rsidTr="00915DF4">
        <w:trPr>
          <w:trHeight w:val="554"/>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Определение размера средств на проектно-изыскательские работы, авторский надзор</w:t>
            </w:r>
          </w:p>
        </w:tc>
      </w:tr>
      <w:tr w:rsidR="00A973A4" w:rsidRPr="00915DF4" w:rsidTr="00915DF4">
        <w:trPr>
          <w:trHeight w:val="277"/>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Резерв средств на непредвиденные работы и затраты</w:t>
            </w:r>
          </w:p>
        </w:tc>
      </w:tr>
      <w:tr w:rsidR="00A973A4" w:rsidRPr="00915DF4" w:rsidTr="00915DF4">
        <w:trPr>
          <w:trHeight w:val="554"/>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Средств на возмещение затрат, возникающих в связи с введением в действие новых нормативных актов</w:t>
            </w:r>
          </w:p>
        </w:tc>
      </w:tr>
      <w:tr w:rsidR="00A973A4" w:rsidRPr="00915DF4" w:rsidTr="00915DF4">
        <w:trPr>
          <w:trHeight w:val="277"/>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Средства, предусматриваемые за итогом</w:t>
            </w:r>
          </w:p>
        </w:tc>
      </w:tr>
      <w:tr w:rsidR="00A973A4" w:rsidRPr="00915DF4" w:rsidTr="00915DF4">
        <w:trPr>
          <w:trHeight w:val="292"/>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сводного сметного расчета</w:t>
            </w:r>
          </w:p>
        </w:tc>
      </w:tr>
      <w:tr w:rsidR="00A973A4" w:rsidRPr="00915DF4" w:rsidTr="00915DF4">
        <w:trPr>
          <w:trHeight w:val="277"/>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Включение средств на отдельные виды затрат</w:t>
            </w:r>
          </w:p>
        </w:tc>
      </w:tr>
      <w:tr w:rsidR="00A973A4" w:rsidRPr="00915DF4" w:rsidTr="00915DF4">
        <w:trPr>
          <w:trHeight w:val="554"/>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V. ОПРЕДЕЛЕНИЕ СТОИМОСТИ СТРОИТЕЛЬСТВА В СОСТАВЕ ПРЕДПРОЕКТНЫХ ПРОРАБОТОК</w:t>
            </w:r>
          </w:p>
        </w:tc>
      </w:tr>
      <w:tr w:rsidR="00A973A4" w:rsidRPr="00915DF4" w:rsidTr="00915DF4">
        <w:trPr>
          <w:trHeight w:val="277"/>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Приложение № 1</w:t>
            </w:r>
          </w:p>
        </w:tc>
      </w:tr>
      <w:tr w:rsidR="00A973A4" w:rsidRPr="00915DF4" w:rsidTr="00915DF4">
        <w:trPr>
          <w:trHeight w:val="292"/>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Приложение № 2</w:t>
            </w:r>
          </w:p>
        </w:tc>
      </w:tr>
      <w:tr w:rsidR="00A973A4" w:rsidRPr="00915DF4" w:rsidTr="00915DF4">
        <w:trPr>
          <w:trHeight w:val="277"/>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Приложение № 3</w:t>
            </w:r>
          </w:p>
        </w:tc>
      </w:tr>
      <w:tr w:rsidR="00A973A4" w:rsidRPr="00915DF4" w:rsidTr="00915DF4">
        <w:trPr>
          <w:trHeight w:val="277"/>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Приложение № 4</w:t>
            </w:r>
          </w:p>
        </w:tc>
      </w:tr>
      <w:tr w:rsidR="00A973A4" w:rsidRPr="00915DF4" w:rsidTr="00915DF4">
        <w:trPr>
          <w:trHeight w:val="292"/>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Приложение № 5</w:t>
            </w:r>
          </w:p>
        </w:tc>
      </w:tr>
      <w:tr w:rsidR="00A973A4" w:rsidRPr="00915DF4" w:rsidTr="00915DF4">
        <w:trPr>
          <w:trHeight w:val="277"/>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Приложение № 6</w:t>
            </w:r>
          </w:p>
        </w:tc>
      </w:tr>
      <w:tr w:rsidR="00A973A4" w:rsidRPr="00915DF4" w:rsidTr="00915DF4">
        <w:trPr>
          <w:trHeight w:val="277"/>
          <w:tblCellSpacing w:w="7" w:type="dxa"/>
          <w:jc w:val="center"/>
        </w:trPr>
        <w:tc>
          <w:tcPr>
            <w:tcW w:w="498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A973A4" w:rsidRPr="00915DF4" w:rsidRDefault="00A973A4" w:rsidP="00915DF4">
            <w:pPr>
              <w:spacing w:after="0" w:line="240" w:lineRule="auto"/>
              <w:ind w:left="298" w:hanging="298"/>
              <w:rPr>
                <w:rFonts w:ascii="Calibri" w:eastAsia="Times New Roman" w:hAnsi="Calibri" w:cs="Times New Roman"/>
                <w:lang w:eastAsia="ru-RU"/>
              </w:rPr>
            </w:pPr>
            <w:r w:rsidRPr="00915DF4">
              <w:rPr>
                <w:rFonts w:ascii="Times New Roman" w:eastAsia="Times New Roman" w:hAnsi="Times New Roman" w:cs="Times New Roman"/>
                <w:szCs w:val="24"/>
                <w:lang w:eastAsia="ru-RU"/>
              </w:rPr>
              <w:t>Приложение № 7</w:t>
            </w:r>
          </w:p>
        </w:tc>
      </w:tr>
    </w:tbl>
    <w:p w:rsidR="00A973A4" w:rsidRPr="00A973A4" w:rsidRDefault="00A973A4" w:rsidP="00915DF4">
      <w:pPr>
        <w:spacing w:after="200" w:line="240" w:lineRule="auto"/>
        <w:rPr>
          <w:rFonts w:ascii="Calibri" w:eastAsia="Times New Roman" w:hAnsi="Calibri" w:cs="Times New Roman"/>
          <w:lang w:eastAsia="ru-RU"/>
        </w:rPr>
      </w:pPr>
      <w:r w:rsidRPr="00A973A4">
        <w:rPr>
          <w:rFonts w:ascii="Times New Roman" w:eastAsia="Times New Roman" w:hAnsi="Times New Roman" w:cs="Times New Roman"/>
          <w:sz w:val="28"/>
          <w:szCs w:val="28"/>
          <w:lang w:eastAsia="ru-RU"/>
        </w:rPr>
        <w:t> </w:t>
      </w:r>
    </w:p>
    <w:p w:rsidR="00A973A4" w:rsidRPr="00A973A4" w:rsidRDefault="00A973A4" w:rsidP="00915DF4">
      <w:pPr>
        <w:spacing w:after="200" w:line="240" w:lineRule="auto"/>
        <w:rPr>
          <w:rFonts w:ascii="Calibri" w:eastAsia="Times New Roman" w:hAnsi="Calibri" w:cs="Times New Roman"/>
          <w:lang w:eastAsia="ru-RU"/>
        </w:rPr>
      </w:pPr>
      <w:r w:rsidRPr="00A973A4">
        <w:rPr>
          <w:rFonts w:ascii="Times New Roman" w:eastAsia="Times New Roman" w:hAnsi="Times New Roman" w:cs="Times New Roman"/>
          <w:sz w:val="28"/>
          <w:szCs w:val="28"/>
          <w:lang w:eastAsia="ru-RU"/>
        </w:rPr>
        <w:t> </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8"/>
          <w:szCs w:val="28"/>
          <w:lang w:eastAsia="ru-RU"/>
        </w:rPr>
        <w:lastRenderedPageBreak/>
        <w:t> </w:t>
      </w:r>
    </w:p>
    <w:p w:rsidR="00A973A4" w:rsidRPr="00A973A4" w:rsidRDefault="00A973A4" w:rsidP="00A973A4">
      <w:pPr>
        <w:spacing w:after="200" w:line="240" w:lineRule="auto"/>
        <w:jc w:val="right"/>
        <w:rPr>
          <w:rFonts w:ascii="Calibri" w:eastAsia="Times New Roman" w:hAnsi="Calibri" w:cs="Times New Roman"/>
          <w:lang w:eastAsia="ru-RU"/>
        </w:rPr>
      </w:pPr>
      <w:r w:rsidRPr="00A973A4">
        <w:rPr>
          <w:rFonts w:ascii="Times New Roman" w:eastAsia="Times New Roman" w:hAnsi="Times New Roman" w:cs="Times New Roman"/>
          <w:sz w:val="28"/>
          <w:szCs w:val="28"/>
          <w:lang w:eastAsia="ru-RU"/>
        </w:rPr>
        <w:t> </w:t>
      </w:r>
    </w:p>
    <w:p w:rsidR="00246E21" w:rsidRDefault="00246E21"/>
    <w:sectPr w:rsidR="00246E21" w:rsidSect="00495FFB">
      <w:headerReference w:type="even" r:id="rId9"/>
      <w:headerReference w:type="default" r:id="rId10"/>
      <w:footerReference w:type="even" r:id="rId11"/>
      <w:footerReference w:type="default" r:id="rId12"/>
      <w:headerReference w:type="first" r:id="rId13"/>
      <w:footerReference w:type="first" r:id="rId14"/>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B27" w:rsidRDefault="008A5B27" w:rsidP="00E57E55">
      <w:pPr>
        <w:spacing w:after="0" w:line="240" w:lineRule="auto"/>
      </w:pPr>
      <w:r>
        <w:separator/>
      </w:r>
    </w:p>
  </w:endnote>
  <w:endnote w:type="continuationSeparator" w:id="0">
    <w:p w:rsidR="008A5B27" w:rsidRDefault="008A5B27" w:rsidP="00E57E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EA5" w:rsidRDefault="00264EA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EA5" w:rsidRDefault="00264EA5">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EA5" w:rsidRDefault="00264EA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B27" w:rsidRDefault="008A5B27" w:rsidP="00E57E55">
      <w:pPr>
        <w:spacing w:after="0" w:line="240" w:lineRule="auto"/>
      </w:pPr>
      <w:r>
        <w:separator/>
      </w:r>
    </w:p>
  </w:footnote>
  <w:footnote w:type="continuationSeparator" w:id="0">
    <w:p w:rsidR="008A5B27" w:rsidRDefault="008A5B27" w:rsidP="00E57E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EA5" w:rsidRDefault="00264EA5">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EA5" w:rsidRDefault="00264EA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EA5" w:rsidRDefault="00264EA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CF7B30"/>
    <w:multiLevelType w:val="multilevel"/>
    <w:tmpl w:val="8932B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ECC6023"/>
    <w:multiLevelType w:val="hybridMultilevel"/>
    <w:tmpl w:val="754C5744"/>
    <w:lvl w:ilvl="0" w:tplc="34DA00B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10D58E4"/>
    <w:multiLevelType w:val="multilevel"/>
    <w:tmpl w:val="DE0AC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E4F"/>
    <w:rsid w:val="000D196B"/>
    <w:rsid w:val="001C02B9"/>
    <w:rsid w:val="00237911"/>
    <w:rsid w:val="00246E21"/>
    <w:rsid w:val="00264EA5"/>
    <w:rsid w:val="003126EA"/>
    <w:rsid w:val="00372A3D"/>
    <w:rsid w:val="003C4013"/>
    <w:rsid w:val="003E6240"/>
    <w:rsid w:val="00400456"/>
    <w:rsid w:val="00400E4F"/>
    <w:rsid w:val="00453A87"/>
    <w:rsid w:val="00495FFB"/>
    <w:rsid w:val="005D40C4"/>
    <w:rsid w:val="00896AD7"/>
    <w:rsid w:val="008A5B27"/>
    <w:rsid w:val="00915DF4"/>
    <w:rsid w:val="00A973A4"/>
    <w:rsid w:val="00B21406"/>
    <w:rsid w:val="00CB1EC9"/>
    <w:rsid w:val="00D04DB9"/>
    <w:rsid w:val="00D94728"/>
    <w:rsid w:val="00E57E55"/>
    <w:rsid w:val="00E8675C"/>
    <w:rsid w:val="00F03A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973A4"/>
    <w:pPr>
      <w:keepNext/>
      <w:spacing w:before="480" w:after="0" w:line="276" w:lineRule="auto"/>
      <w:outlineLvl w:val="0"/>
    </w:pPr>
    <w:rPr>
      <w:rFonts w:ascii="Cambria" w:eastAsia="Times New Roman" w:hAnsi="Cambria" w:cs="Times New Roman"/>
      <w:b/>
      <w:bCs/>
      <w:color w:val="365F91"/>
      <w:kern w:val="36"/>
      <w:sz w:val="28"/>
      <w:szCs w:val="28"/>
      <w:lang w:eastAsia="ru-RU"/>
    </w:rPr>
  </w:style>
  <w:style w:type="paragraph" w:styleId="2">
    <w:name w:val="heading 2"/>
    <w:basedOn w:val="a"/>
    <w:link w:val="20"/>
    <w:uiPriority w:val="9"/>
    <w:qFormat/>
    <w:rsid w:val="00A973A4"/>
    <w:pPr>
      <w:keepNext/>
      <w:shd w:val="clear" w:color="auto" w:fill="FFFFFF"/>
      <w:autoSpaceDE w:val="0"/>
      <w:autoSpaceDN w:val="0"/>
      <w:spacing w:before="211" w:after="0" w:line="403" w:lineRule="atLeast"/>
      <w:jc w:val="center"/>
      <w:outlineLvl w:val="1"/>
    </w:pPr>
    <w:rPr>
      <w:rFonts w:ascii="Arial" w:eastAsia="Times New Roman" w:hAnsi="Arial" w:cs="Arial"/>
      <w:b/>
      <w:bCs/>
      <w:color w:val="000000"/>
      <w:spacing w:val="8"/>
      <w:sz w:val="44"/>
      <w:szCs w:val="4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973A4"/>
    <w:rPr>
      <w:rFonts w:ascii="Cambria" w:eastAsia="Times New Roman" w:hAnsi="Cambria" w:cs="Times New Roman"/>
      <w:b/>
      <w:bCs/>
      <w:color w:val="365F91"/>
      <w:kern w:val="36"/>
      <w:sz w:val="28"/>
      <w:szCs w:val="28"/>
      <w:lang w:eastAsia="ru-RU"/>
    </w:rPr>
  </w:style>
  <w:style w:type="character" w:customStyle="1" w:styleId="20">
    <w:name w:val="Заголовок 2 Знак"/>
    <w:basedOn w:val="a0"/>
    <w:link w:val="2"/>
    <w:uiPriority w:val="9"/>
    <w:rsid w:val="00A973A4"/>
    <w:rPr>
      <w:rFonts w:ascii="Arial" w:eastAsia="Times New Roman" w:hAnsi="Arial" w:cs="Arial"/>
      <w:b/>
      <w:bCs/>
      <w:color w:val="000000"/>
      <w:spacing w:val="8"/>
      <w:sz w:val="44"/>
      <w:szCs w:val="44"/>
      <w:shd w:val="clear" w:color="auto" w:fill="FFFFFF"/>
      <w:lang w:eastAsia="ru-RU"/>
    </w:rPr>
  </w:style>
  <w:style w:type="character" w:styleId="a3">
    <w:name w:val="Hyperlink"/>
    <w:basedOn w:val="a0"/>
    <w:uiPriority w:val="99"/>
    <w:semiHidden/>
    <w:unhideWhenUsed/>
    <w:rsid w:val="00A973A4"/>
    <w:rPr>
      <w:color w:val="0000FF"/>
      <w:u w:val="single"/>
    </w:rPr>
  </w:style>
  <w:style w:type="character" w:styleId="a4">
    <w:name w:val="FollowedHyperlink"/>
    <w:basedOn w:val="a0"/>
    <w:uiPriority w:val="99"/>
    <w:semiHidden/>
    <w:unhideWhenUsed/>
    <w:rsid w:val="00A973A4"/>
    <w:rPr>
      <w:color w:val="800080"/>
      <w:u w:val="single"/>
    </w:rPr>
  </w:style>
  <w:style w:type="paragraph" w:styleId="HTML">
    <w:name w:val="HTML Preformatted"/>
    <w:basedOn w:val="a"/>
    <w:link w:val="HTML0"/>
    <w:uiPriority w:val="99"/>
    <w:semiHidden/>
    <w:unhideWhenUsed/>
    <w:rsid w:val="00A97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973A4"/>
    <w:rPr>
      <w:rFonts w:ascii="Courier New" w:eastAsia="Times New Roman" w:hAnsi="Courier New" w:cs="Courier New"/>
      <w:sz w:val="20"/>
      <w:szCs w:val="20"/>
      <w:lang w:eastAsia="ru-RU"/>
    </w:rPr>
  </w:style>
  <w:style w:type="paragraph" w:styleId="a5">
    <w:name w:val="Normal (Web)"/>
    <w:basedOn w:val="a"/>
    <w:uiPriority w:val="99"/>
    <w:semiHidden/>
    <w:unhideWhenUsed/>
    <w:rsid w:val="00A973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A973A4"/>
    <w:pPr>
      <w:spacing w:after="0" w:line="240" w:lineRule="auto"/>
    </w:pPr>
    <w:rPr>
      <w:rFonts w:ascii="Calibri" w:eastAsia="Times New Roman" w:hAnsi="Calibri" w:cs="Times New Roman"/>
      <w:lang w:eastAsia="ru-RU"/>
    </w:rPr>
  </w:style>
  <w:style w:type="character" w:customStyle="1" w:styleId="a7">
    <w:name w:val="Верхний колонтитул Знак"/>
    <w:basedOn w:val="a0"/>
    <w:link w:val="a6"/>
    <w:uiPriority w:val="99"/>
    <w:rsid w:val="00A973A4"/>
    <w:rPr>
      <w:rFonts w:ascii="Calibri" w:eastAsia="Times New Roman" w:hAnsi="Calibri" w:cs="Times New Roman"/>
      <w:lang w:eastAsia="ru-RU"/>
    </w:rPr>
  </w:style>
  <w:style w:type="paragraph" w:styleId="a8">
    <w:name w:val="footer"/>
    <w:basedOn w:val="a"/>
    <w:link w:val="a9"/>
    <w:uiPriority w:val="99"/>
    <w:unhideWhenUsed/>
    <w:rsid w:val="00A973A4"/>
    <w:pPr>
      <w:spacing w:after="0" w:line="240" w:lineRule="auto"/>
    </w:pPr>
    <w:rPr>
      <w:rFonts w:ascii="Calibri" w:eastAsia="Times New Roman" w:hAnsi="Calibri" w:cs="Times New Roman"/>
      <w:lang w:eastAsia="ru-RU"/>
    </w:rPr>
  </w:style>
  <w:style w:type="character" w:customStyle="1" w:styleId="a9">
    <w:name w:val="Нижний колонтитул Знак"/>
    <w:basedOn w:val="a0"/>
    <w:link w:val="a8"/>
    <w:uiPriority w:val="99"/>
    <w:rsid w:val="00A973A4"/>
    <w:rPr>
      <w:rFonts w:ascii="Calibri" w:eastAsia="Times New Roman" w:hAnsi="Calibri" w:cs="Times New Roman"/>
      <w:lang w:eastAsia="ru-RU"/>
    </w:rPr>
  </w:style>
  <w:style w:type="paragraph" w:customStyle="1" w:styleId="aa">
    <w:name w:val="a"/>
    <w:basedOn w:val="a"/>
    <w:rsid w:val="00A973A4"/>
    <w:pPr>
      <w:spacing w:after="0" w:line="240" w:lineRule="auto"/>
    </w:pPr>
    <w:rPr>
      <w:rFonts w:ascii="Calibri" w:eastAsia="Times New Roman" w:hAnsi="Calibri" w:cs="Times New Roman"/>
      <w:lang w:eastAsia="ru-RU"/>
    </w:rPr>
  </w:style>
  <w:style w:type="paragraph" w:customStyle="1" w:styleId="a00">
    <w:name w:val="a0"/>
    <w:basedOn w:val="a"/>
    <w:rsid w:val="00A973A4"/>
    <w:pPr>
      <w:spacing w:after="200" w:line="276" w:lineRule="auto"/>
      <w:ind w:left="720"/>
    </w:pPr>
    <w:rPr>
      <w:rFonts w:ascii="Calibri" w:eastAsia="Times New Roman" w:hAnsi="Calibri" w:cs="Times New Roman"/>
      <w:lang w:eastAsia="ru-RU"/>
    </w:rPr>
  </w:style>
  <w:style w:type="paragraph" w:customStyle="1" w:styleId="a0cxspfirst">
    <w:name w:val="a0cxspfirst"/>
    <w:basedOn w:val="a"/>
    <w:rsid w:val="00A973A4"/>
    <w:pPr>
      <w:spacing w:after="0" w:line="276" w:lineRule="auto"/>
      <w:ind w:left="720"/>
    </w:pPr>
    <w:rPr>
      <w:rFonts w:ascii="Calibri" w:eastAsia="Times New Roman" w:hAnsi="Calibri" w:cs="Times New Roman"/>
      <w:lang w:eastAsia="ru-RU"/>
    </w:rPr>
  </w:style>
  <w:style w:type="paragraph" w:customStyle="1" w:styleId="a0cxspmiddle">
    <w:name w:val="a0cxspmiddle"/>
    <w:basedOn w:val="a"/>
    <w:rsid w:val="00A973A4"/>
    <w:pPr>
      <w:spacing w:after="0" w:line="276" w:lineRule="auto"/>
      <w:ind w:left="720"/>
    </w:pPr>
    <w:rPr>
      <w:rFonts w:ascii="Calibri" w:eastAsia="Times New Roman" w:hAnsi="Calibri" w:cs="Times New Roman"/>
      <w:lang w:eastAsia="ru-RU"/>
    </w:rPr>
  </w:style>
  <w:style w:type="paragraph" w:customStyle="1" w:styleId="a0cxsplast">
    <w:name w:val="a0cxsplast"/>
    <w:basedOn w:val="a"/>
    <w:rsid w:val="00A973A4"/>
    <w:pPr>
      <w:spacing w:after="200" w:line="276" w:lineRule="auto"/>
      <w:ind w:left="720"/>
    </w:pPr>
    <w:rPr>
      <w:rFonts w:ascii="Calibri" w:eastAsia="Times New Roman" w:hAnsi="Calibri" w:cs="Times New Roman"/>
      <w:lang w:eastAsia="ru-RU"/>
    </w:rPr>
  </w:style>
  <w:style w:type="paragraph" w:customStyle="1" w:styleId="100">
    <w:name w:val="10"/>
    <w:basedOn w:val="a"/>
    <w:rsid w:val="00A973A4"/>
    <w:pPr>
      <w:spacing w:after="200" w:line="276" w:lineRule="auto"/>
      <w:ind w:left="720"/>
    </w:pPr>
    <w:rPr>
      <w:rFonts w:ascii="Calibri" w:eastAsia="Times New Roman" w:hAnsi="Calibri" w:cs="Times New Roman"/>
      <w:lang w:eastAsia="ru-RU"/>
    </w:rPr>
  </w:style>
  <w:style w:type="character" w:customStyle="1" w:styleId="3">
    <w:name w:val="3"/>
    <w:basedOn w:val="a0"/>
    <w:rsid w:val="00A973A4"/>
    <w:rPr>
      <w:rFonts w:ascii="Tahoma" w:hAnsi="Tahoma" w:cs="Tahoma" w:hint="default"/>
    </w:rPr>
  </w:style>
  <w:style w:type="character" w:customStyle="1" w:styleId="4">
    <w:name w:val="4"/>
    <w:basedOn w:val="a0"/>
    <w:rsid w:val="00A973A4"/>
    <w:rPr>
      <w:rFonts w:ascii="Arial" w:hAnsi="Arial" w:cs="Arial" w:hint="default"/>
      <w:b/>
      <w:bCs/>
      <w:color w:val="000000"/>
      <w:spacing w:val="8"/>
      <w:shd w:val="clear" w:color="auto" w:fill="FFFFFF"/>
    </w:rPr>
  </w:style>
  <w:style w:type="character" w:customStyle="1" w:styleId="5">
    <w:name w:val="5"/>
    <w:basedOn w:val="a0"/>
    <w:rsid w:val="00A973A4"/>
    <w:rPr>
      <w:rFonts w:ascii="Cambria" w:hAnsi="Cambria" w:hint="default"/>
      <w:b/>
      <w:bCs/>
      <w:color w:val="365F91"/>
    </w:rPr>
  </w:style>
  <w:style w:type="character" w:customStyle="1" w:styleId="a10">
    <w:name w:val="a1"/>
    <w:basedOn w:val="a0"/>
    <w:rsid w:val="00A973A4"/>
    <w:rPr>
      <w:rFonts w:ascii="Courier New" w:hAnsi="Courier New" w:cs="Courier New" w:hint="default"/>
    </w:rPr>
  </w:style>
  <w:style w:type="paragraph" w:styleId="ab">
    <w:name w:val="List Paragraph"/>
    <w:basedOn w:val="a"/>
    <w:uiPriority w:val="34"/>
    <w:qFormat/>
    <w:rsid w:val="00E8675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973A4"/>
    <w:pPr>
      <w:keepNext/>
      <w:spacing w:before="480" w:after="0" w:line="276" w:lineRule="auto"/>
      <w:outlineLvl w:val="0"/>
    </w:pPr>
    <w:rPr>
      <w:rFonts w:ascii="Cambria" w:eastAsia="Times New Roman" w:hAnsi="Cambria" w:cs="Times New Roman"/>
      <w:b/>
      <w:bCs/>
      <w:color w:val="365F91"/>
      <w:kern w:val="36"/>
      <w:sz w:val="28"/>
      <w:szCs w:val="28"/>
      <w:lang w:eastAsia="ru-RU"/>
    </w:rPr>
  </w:style>
  <w:style w:type="paragraph" w:styleId="2">
    <w:name w:val="heading 2"/>
    <w:basedOn w:val="a"/>
    <w:link w:val="20"/>
    <w:uiPriority w:val="9"/>
    <w:qFormat/>
    <w:rsid w:val="00A973A4"/>
    <w:pPr>
      <w:keepNext/>
      <w:shd w:val="clear" w:color="auto" w:fill="FFFFFF"/>
      <w:autoSpaceDE w:val="0"/>
      <w:autoSpaceDN w:val="0"/>
      <w:spacing w:before="211" w:after="0" w:line="403" w:lineRule="atLeast"/>
      <w:jc w:val="center"/>
      <w:outlineLvl w:val="1"/>
    </w:pPr>
    <w:rPr>
      <w:rFonts w:ascii="Arial" w:eastAsia="Times New Roman" w:hAnsi="Arial" w:cs="Arial"/>
      <w:b/>
      <w:bCs/>
      <w:color w:val="000000"/>
      <w:spacing w:val="8"/>
      <w:sz w:val="44"/>
      <w:szCs w:val="4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973A4"/>
    <w:rPr>
      <w:rFonts w:ascii="Cambria" w:eastAsia="Times New Roman" w:hAnsi="Cambria" w:cs="Times New Roman"/>
      <w:b/>
      <w:bCs/>
      <w:color w:val="365F91"/>
      <w:kern w:val="36"/>
      <w:sz w:val="28"/>
      <w:szCs w:val="28"/>
      <w:lang w:eastAsia="ru-RU"/>
    </w:rPr>
  </w:style>
  <w:style w:type="character" w:customStyle="1" w:styleId="20">
    <w:name w:val="Заголовок 2 Знак"/>
    <w:basedOn w:val="a0"/>
    <w:link w:val="2"/>
    <w:uiPriority w:val="9"/>
    <w:rsid w:val="00A973A4"/>
    <w:rPr>
      <w:rFonts w:ascii="Arial" w:eastAsia="Times New Roman" w:hAnsi="Arial" w:cs="Arial"/>
      <w:b/>
      <w:bCs/>
      <w:color w:val="000000"/>
      <w:spacing w:val="8"/>
      <w:sz w:val="44"/>
      <w:szCs w:val="44"/>
      <w:shd w:val="clear" w:color="auto" w:fill="FFFFFF"/>
      <w:lang w:eastAsia="ru-RU"/>
    </w:rPr>
  </w:style>
  <w:style w:type="character" w:styleId="a3">
    <w:name w:val="Hyperlink"/>
    <w:basedOn w:val="a0"/>
    <w:uiPriority w:val="99"/>
    <w:semiHidden/>
    <w:unhideWhenUsed/>
    <w:rsid w:val="00A973A4"/>
    <w:rPr>
      <w:color w:val="0000FF"/>
      <w:u w:val="single"/>
    </w:rPr>
  </w:style>
  <w:style w:type="character" w:styleId="a4">
    <w:name w:val="FollowedHyperlink"/>
    <w:basedOn w:val="a0"/>
    <w:uiPriority w:val="99"/>
    <w:semiHidden/>
    <w:unhideWhenUsed/>
    <w:rsid w:val="00A973A4"/>
    <w:rPr>
      <w:color w:val="800080"/>
      <w:u w:val="single"/>
    </w:rPr>
  </w:style>
  <w:style w:type="paragraph" w:styleId="HTML">
    <w:name w:val="HTML Preformatted"/>
    <w:basedOn w:val="a"/>
    <w:link w:val="HTML0"/>
    <w:uiPriority w:val="99"/>
    <w:semiHidden/>
    <w:unhideWhenUsed/>
    <w:rsid w:val="00A97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973A4"/>
    <w:rPr>
      <w:rFonts w:ascii="Courier New" w:eastAsia="Times New Roman" w:hAnsi="Courier New" w:cs="Courier New"/>
      <w:sz w:val="20"/>
      <w:szCs w:val="20"/>
      <w:lang w:eastAsia="ru-RU"/>
    </w:rPr>
  </w:style>
  <w:style w:type="paragraph" w:styleId="a5">
    <w:name w:val="Normal (Web)"/>
    <w:basedOn w:val="a"/>
    <w:uiPriority w:val="99"/>
    <w:semiHidden/>
    <w:unhideWhenUsed/>
    <w:rsid w:val="00A973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A973A4"/>
    <w:pPr>
      <w:spacing w:after="0" w:line="240" w:lineRule="auto"/>
    </w:pPr>
    <w:rPr>
      <w:rFonts w:ascii="Calibri" w:eastAsia="Times New Roman" w:hAnsi="Calibri" w:cs="Times New Roman"/>
      <w:lang w:eastAsia="ru-RU"/>
    </w:rPr>
  </w:style>
  <w:style w:type="character" w:customStyle="1" w:styleId="a7">
    <w:name w:val="Верхний колонтитул Знак"/>
    <w:basedOn w:val="a0"/>
    <w:link w:val="a6"/>
    <w:uiPriority w:val="99"/>
    <w:rsid w:val="00A973A4"/>
    <w:rPr>
      <w:rFonts w:ascii="Calibri" w:eastAsia="Times New Roman" w:hAnsi="Calibri" w:cs="Times New Roman"/>
      <w:lang w:eastAsia="ru-RU"/>
    </w:rPr>
  </w:style>
  <w:style w:type="paragraph" w:styleId="a8">
    <w:name w:val="footer"/>
    <w:basedOn w:val="a"/>
    <w:link w:val="a9"/>
    <w:uiPriority w:val="99"/>
    <w:unhideWhenUsed/>
    <w:rsid w:val="00A973A4"/>
    <w:pPr>
      <w:spacing w:after="0" w:line="240" w:lineRule="auto"/>
    </w:pPr>
    <w:rPr>
      <w:rFonts w:ascii="Calibri" w:eastAsia="Times New Roman" w:hAnsi="Calibri" w:cs="Times New Roman"/>
      <w:lang w:eastAsia="ru-RU"/>
    </w:rPr>
  </w:style>
  <w:style w:type="character" w:customStyle="1" w:styleId="a9">
    <w:name w:val="Нижний колонтитул Знак"/>
    <w:basedOn w:val="a0"/>
    <w:link w:val="a8"/>
    <w:uiPriority w:val="99"/>
    <w:rsid w:val="00A973A4"/>
    <w:rPr>
      <w:rFonts w:ascii="Calibri" w:eastAsia="Times New Roman" w:hAnsi="Calibri" w:cs="Times New Roman"/>
      <w:lang w:eastAsia="ru-RU"/>
    </w:rPr>
  </w:style>
  <w:style w:type="paragraph" w:customStyle="1" w:styleId="aa">
    <w:name w:val="a"/>
    <w:basedOn w:val="a"/>
    <w:rsid w:val="00A973A4"/>
    <w:pPr>
      <w:spacing w:after="0" w:line="240" w:lineRule="auto"/>
    </w:pPr>
    <w:rPr>
      <w:rFonts w:ascii="Calibri" w:eastAsia="Times New Roman" w:hAnsi="Calibri" w:cs="Times New Roman"/>
      <w:lang w:eastAsia="ru-RU"/>
    </w:rPr>
  </w:style>
  <w:style w:type="paragraph" w:customStyle="1" w:styleId="a00">
    <w:name w:val="a0"/>
    <w:basedOn w:val="a"/>
    <w:rsid w:val="00A973A4"/>
    <w:pPr>
      <w:spacing w:after="200" w:line="276" w:lineRule="auto"/>
      <w:ind w:left="720"/>
    </w:pPr>
    <w:rPr>
      <w:rFonts w:ascii="Calibri" w:eastAsia="Times New Roman" w:hAnsi="Calibri" w:cs="Times New Roman"/>
      <w:lang w:eastAsia="ru-RU"/>
    </w:rPr>
  </w:style>
  <w:style w:type="paragraph" w:customStyle="1" w:styleId="a0cxspfirst">
    <w:name w:val="a0cxspfirst"/>
    <w:basedOn w:val="a"/>
    <w:rsid w:val="00A973A4"/>
    <w:pPr>
      <w:spacing w:after="0" w:line="276" w:lineRule="auto"/>
      <w:ind w:left="720"/>
    </w:pPr>
    <w:rPr>
      <w:rFonts w:ascii="Calibri" w:eastAsia="Times New Roman" w:hAnsi="Calibri" w:cs="Times New Roman"/>
      <w:lang w:eastAsia="ru-RU"/>
    </w:rPr>
  </w:style>
  <w:style w:type="paragraph" w:customStyle="1" w:styleId="a0cxspmiddle">
    <w:name w:val="a0cxspmiddle"/>
    <w:basedOn w:val="a"/>
    <w:rsid w:val="00A973A4"/>
    <w:pPr>
      <w:spacing w:after="0" w:line="276" w:lineRule="auto"/>
      <w:ind w:left="720"/>
    </w:pPr>
    <w:rPr>
      <w:rFonts w:ascii="Calibri" w:eastAsia="Times New Roman" w:hAnsi="Calibri" w:cs="Times New Roman"/>
      <w:lang w:eastAsia="ru-RU"/>
    </w:rPr>
  </w:style>
  <w:style w:type="paragraph" w:customStyle="1" w:styleId="a0cxsplast">
    <w:name w:val="a0cxsplast"/>
    <w:basedOn w:val="a"/>
    <w:rsid w:val="00A973A4"/>
    <w:pPr>
      <w:spacing w:after="200" w:line="276" w:lineRule="auto"/>
      <w:ind w:left="720"/>
    </w:pPr>
    <w:rPr>
      <w:rFonts w:ascii="Calibri" w:eastAsia="Times New Roman" w:hAnsi="Calibri" w:cs="Times New Roman"/>
      <w:lang w:eastAsia="ru-RU"/>
    </w:rPr>
  </w:style>
  <w:style w:type="paragraph" w:customStyle="1" w:styleId="100">
    <w:name w:val="10"/>
    <w:basedOn w:val="a"/>
    <w:rsid w:val="00A973A4"/>
    <w:pPr>
      <w:spacing w:after="200" w:line="276" w:lineRule="auto"/>
      <w:ind w:left="720"/>
    </w:pPr>
    <w:rPr>
      <w:rFonts w:ascii="Calibri" w:eastAsia="Times New Roman" w:hAnsi="Calibri" w:cs="Times New Roman"/>
      <w:lang w:eastAsia="ru-RU"/>
    </w:rPr>
  </w:style>
  <w:style w:type="character" w:customStyle="1" w:styleId="3">
    <w:name w:val="3"/>
    <w:basedOn w:val="a0"/>
    <w:rsid w:val="00A973A4"/>
    <w:rPr>
      <w:rFonts w:ascii="Tahoma" w:hAnsi="Tahoma" w:cs="Tahoma" w:hint="default"/>
    </w:rPr>
  </w:style>
  <w:style w:type="character" w:customStyle="1" w:styleId="4">
    <w:name w:val="4"/>
    <w:basedOn w:val="a0"/>
    <w:rsid w:val="00A973A4"/>
    <w:rPr>
      <w:rFonts w:ascii="Arial" w:hAnsi="Arial" w:cs="Arial" w:hint="default"/>
      <w:b/>
      <w:bCs/>
      <w:color w:val="000000"/>
      <w:spacing w:val="8"/>
      <w:shd w:val="clear" w:color="auto" w:fill="FFFFFF"/>
    </w:rPr>
  </w:style>
  <w:style w:type="character" w:customStyle="1" w:styleId="5">
    <w:name w:val="5"/>
    <w:basedOn w:val="a0"/>
    <w:rsid w:val="00A973A4"/>
    <w:rPr>
      <w:rFonts w:ascii="Cambria" w:hAnsi="Cambria" w:hint="default"/>
      <w:b/>
      <w:bCs/>
      <w:color w:val="365F91"/>
    </w:rPr>
  </w:style>
  <w:style w:type="character" w:customStyle="1" w:styleId="a10">
    <w:name w:val="a1"/>
    <w:basedOn w:val="a0"/>
    <w:rsid w:val="00A973A4"/>
    <w:rPr>
      <w:rFonts w:ascii="Courier New" w:hAnsi="Courier New" w:cs="Courier New" w:hint="default"/>
    </w:rPr>
  </w:style>
  <w:style w:type="paragraph" w:styleId="ab">
    <w:name w:val="List Paragraph"/>
    <w:basedOn w:val="a"/>
    <w:uiPriority w:val="34"/>
    <w:qFormat/>
    <w:rsid w:val="00E867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197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8?cl=ru-ru"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83</Pages>
  <Words>27336</Words>
  <Characters>155820</Characters>
  <Application>Microsoft Office Word</Application>
  <DocSecurity>0</DocSecurity>
  <Lines>1298</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ОсОО РИК Филиал</dc:creator>
  <cp:keywords/>
  <dc:description/>
  <cp:lastModifiedBy>CINARA</cp:lastModifiedBy>
  <cp:revision>8</cp:revision>
  <dcterms:created xsi:type="dcterms:W3CDTF">2017-03-10T05:41:00Z</dcterms:created>
  <dcterms:modified xsi:type="dcterms:W3CDTF">2017-12-18T06:32:00Z</dcterms:modified>
</cp:coreProperties>
</file>